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9079" w14:textId="47AFD8A0" w:rsidR="006A64C0" w:rsidRPr="00D875C1" w:rsidRDefault="00464740" w:rsidP="005D0D3F">
      <w:pPr>
        <w:widowControl/>
        <w:tabs>
          <w:tab w:val="right" w:pos="9639"/>
        </w:tabs>
        <w:jc w:val="left"/>
        <w:rPr>
          <w:rFonts w:eastAsia="MS Mincho" w:cs="Arial"/>
          <w:kern w:val="0"/>
          <w:sz w:val="22"/>
          <w:szCs w:val="22"/>
        </w:rPr>
      </w:pPr>
      <w:bookmarkStart w:id="0" w:name="OLE_LINK1"/>
      <w:r w:rsidRPr="00D875C1">
        <w:rPr>
          <w:rFonts w:eastAsia="MS Mincho" w:cs="Arial"/>
          <w:kern w:val="0"/>
          <w:sz w:val="22"/>
          <w:szCs w:val="22"/>
        </w:rPr>
        <w:t>3GPP TSG-RAN WG2 Meeting #10</w:t>
      </w:r>
      <w:r w:rsidR="00B82E00">
        <w:rPr>
          <w:rFonts w:eastAsia="MS Mincho" w:cs="Arial"/>
          <w:kern w:val="0"/>
          <w:sz w:val="22"/>
          <w:szCs w:val="22"/>
        </w:rPr>
        <w:t>5</w:t>
      </w:r>
      <w:r w:rsidR="00A92C42">
        <w:rPr>
          <w:rFonts w:eastAsia="MS Mincho" w:cs="Arial"/>
          <w:kern w:val="0"/>
          <w:sz w:val="22"/>
          <w:szCs w:val="22"/>
        </w:rPr>
        <w:t>bis</w:t>
      </w:r>
      <w:r w:rsidR="006A64C0" w:rsidRPr="00D875C1">
        <w:rPr>
          <w:rFonts w:eastAsia="MS Mincho" w:cs="Arial"/>
          <w:kern w:val="0"/>
          <w:sz w:val="22"/>
          <w:szCs w:val="22"/>
        </w:rPr>
        <w:tab/>
      </w:r>
      <w:r w:rsidR="006A64C0" w:rsidRPr="00E85740">
        <w:rPr>
          <w:rFonts w:eastAsia="MS Mincho" w:cs="Arial"/>
          <w:kern w:val="0"/>
          <w:sz w:val="22"/>
          <w:szCs w:val="22"/>
        </w:rPr>
        <w:t>R2-</w:t>
      </w:r>
      <w:r w:rsidR="00B3078F" w:rsidRPr="00E85740">
        <w:rPr>
          <w:rFonts w:eastAsia="MS Mincho" w:cs="Arial"/>
          <w:kern w:val="0"/>
          <w:sz w:val="22"/>
          <w:szCs w:val="22"/>
        </w:rPr>
        <w:t>1</w:t>
      </w:r>
      <w:r w:rsidR="00B82E00" w:rsidRPr="00E85740">
        <w:rPr>
          <w:rFonts w:eastAsia="MS Mincho" w:cs="Arial"/>
          <w:kern w:val="0"/>
          <w:sz w:val="22"/>
          <w:szCs w:val="22"/>
        </w:rPr>
        <w:t>9</w:t>
      </w:r>
      <w:r w:rsidR="00373E88" w:rsidRPr="00E85740">
        <w:rPr>
          <w:rFonts w:eastAsia="MS Mincho" w:cs="Arial"/>
          <w:kern w:val="0"/>
          <w:sz w:val="22"/>
          <w:szCs w:val="22"/>
        </w:rPr>
        <w:t>0</w:t>
      </w:r>
      <w:r w:rsidR="00EC3959">
        <w:rPr>
          <w:rFonts w:eastAsia="MS Mincho" w:cs="Arial"/>
          <w:kern w:val="0"/>
          <w:sz w:val="22"/>
          <w:szCs w:val="22"/>
        </w:rPr>
        <w:t>3776</w:t>
      </w:r>
    </w:p>
    <w:bookmarkEnd w:id="0"/>
    <w:p w14:paraId="49FA7468" w14:textId="4DF29C74" w:rsidR="006A64C0" w:rsidRPr="00D875C1" w:rsidRDefault="00A92C42" w:rsidP="006A64C0">
      <w:pPr>
        <w:widowControl/>
        <w:tabs>
          <w:tab w:val="right" w:pos="9639"/>
        </w:tabs>
        <w:jc w:val="left"/>
        <w:rPr>
          <w:rFonts w:eastAsia="MS Mincho" w:cs="Arial"/>
          <w:kern w:val="0"/>
          <w:sz w:val="22"/>
          <w:szCs w:val="22"/>
        </w:rPr>
      </w:pPr>
      <w:r>
        <w:rPr>
          <w:rFonts w:eastAsia="MS Mincho" w:cs="Arial"/>
          <w:kern w:val="0"/>
          <w:sz w:val="22"/>
          <w:szCs w:val="22"/>
        </w:rPr>
        <w:t>Xi</w:t>
      </w:r>
      <w:r w:rsidR="00924DC0">
        <w:rPr>
          <w:rFonts w:eastAsia="MS Mincho" w:cs="Arial"/>
          <w:kern w:val="0"/>
          <w:sz w:val="22"/>
          <w:szCs w:val="22"/>
        </w:rPr>
        <w:t>’a</w:t>
      </w:r>
      <w:r>
        <w:rPr>
          <w:rFonts w:eastAsia="MS Mincho" w:cs="Arial"/>
          <w:kern w:val="0"/>
          <w:sz w:val="22"/>
          <w:szCs w:val="22"/>
        </w:rPr>
        <w:t>n</w:t>
      </w:r>
      <w:r w:rsidR="00B82E00" w:rsidRPr="00B82E00">
        <w:rPr>
          <w:rFonts w:eastAsia="MS Mincho" w:cs="Arial"/>
          <w:kern w:val="0"/>
          <w:sz w:val="22"/>
          <w:szCs w:val="22"/>
        </w:rPr>
        <w:t xml:space="preserve">, </w:t>
      </w:r>
      <w:r>
        <w:rPr>
          <w:rFonts w:eastAsia="MS Mincho" w:cs="Arial"/>
          <w:kern w:val="0"/>
          <w:sz w:val="22"/>
          <w:szCs w:val="22"/>
        </w:rPr>
        <w:t>China</w:t>
      </w:r>
      <w:r w:rsidR="00B82E00" w:rsidRPr="00B82E00">
        <w:rPr>
          <w:rFonts w:eastAsia="MS Mincho" w:cs="Arial"/>
          <w:kern w:val="0"/>
          <w:sz w:val="22"/>
          <w:szCs w:val="22"/>
        </w:rPr>
        <w:t xml:space="preserve">, </w:t>
      </w:r>
      <w:r>
        <w:rPr>
          <w:rFonts w:eastAsia="MS Mincho" w:cs="Arial"/>
          <w:kern w:val="0"/>
          <w:sz w:val="22"/>
          <w:szCs w:val="22"/>
        </w:rPr>
        <w:t>8th</w:t>
      </w:r>
      <w:r w:rsidR="00B82E00" w:rsidRPr="00B82E00">
        <w:rPr>
          <w:rFonts w:eastAsia="MS Mincho" w:cs="Arial"/>
          <w:kern w:val="0"/>
          <w:sz w:val="22"/>
          <w:szCs w:val="22"/>
        </w:rPr>
        <w:t xml:space="preserve"> </w:t>
      </w:r>
      <w:r>
        <w:rPr>
          <w:rFonts w:eastAsia="MS Mincho" w:cs="Arial"/>
          <w:kern w:val="0"/>
          <w:sz w:val="22"/>
          <w:szCs w:val="22"/>
        </w:rPr>
        <w:t>–</w:t>
      </w:r>
      <w:r w:rsidR="00B82E00" w:rsidRPr="00B82E00">
        <w:rPr>
          <w:rFonts w:eastAsia="MS Mincho" w:cs="Arial"/>
          <w:kern w:val="0"/>
          <w:sz w:val="22"/>
          <w:szCs w:val="22"/>
        </w:rPr>
        <w:t xml:space="preserve"> 1</w:t>
      </w:r>
      <w:r>
        <w:rPr>
          <w:rFonts w:eastAsia="MS Mincho" w:cs="Arial"/>
          <w:kern w:val="0"/>
          <w:sz w:val="22"/>
          <w:szCs w:val="22"/>
        </w:rPr>
        <w:t>2th</w:t>
      </w:r>
      <w:r w:rsidR="00B82E00" w:rsidRPr="00B82E00">
        <w:rPr>
          <w:rFonts w:eastAsia="MS Mincho" w:cs="Arial"/>
          <w:kern w:val="0"/>
          <w:sz w:val="22"/>
          <w:szCs w:val="22"/>
        </w:rPr>
        <w:t xml:space="preserve"> </w:t>
      </w:r>
      <w:r>
        <w:rPr>
          <w:rFonts w:eastAsia="MS Mincho" w:cs="Arial"/>
          <w:kern w:val="0"/>
          <w:sz w:val="22"/>
          <w:szCs w:val="22"/>
        </w:rPr>
        <w:t>April</w:t>
      </w:r>
      <w:r w:rsidR="00B82E00" w:rsidRPr="00B82E00">
        <w:rPr>
          <w:rFonts w:eastAsia="MS Mincho" w:cs="Arial"/>
          <w:kern w:val="0"/>
          <w:sz w:val="22"/>
          <w:szCs w:val="22"/>
        </w:rPr>
        <w:t xml:space="preserve"> 2019 </w:t>
      </w:r>
    </w:p>
    <w:p w14:paraId="28509CC3" w14:textId="3ADC1307"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Agenda Item:</w:t>
      </w:r>
      <w:bookmarkStart w:id="1" w:name="Source"/>
      <w:bookmarkEnd w:id="1"/>
      <w:r w:rsidRPr="00D875C1">
        <w:rPr>
          <w:rFonts w:eastAsia="MS Gothic" w:cs="Arial"/>
          <w:kern w:val="0"/>
          <w:sz w:val="22"/>
          <w:szCs w:val="22"/>
          <w:lang w:eastAsia="en-US"/>
        </w:rPr>
        <w:tab/>
      </w:r>
      <w:r w:rsidR="00961B62" w:rsidRPr="00924DC0">
        <w:rPr>
          <w:rFonts w:eastAsia="MS Gothic" w:cs="Arial"/>
          <w:kern w:val="0"/>
          <w:sz w:val="22"/>
          <w:szCs w:val="22"/>
          <w:lang w:eastAsia="en-US"/>
        </w:rPr>
        <w:t>11</w:t>
      </w:r>
      <w:r w:rsidRPr="00924DC0">
        <w:rPr>
          <w:rFonts w:eastAsia="MS Gothic" w:cs="Arial"/>
          <w:kern w:val="0"/>
          <w:sz w:val="22"/>
          <w:szCs w:val="22"/>
          <w:lang w:eastAsia="en-US"/>
        </w:rPr>
        <w:t>.</w:t>
      </w:r>
      <w:r w:rsidR="00961B62" w:rsidRPr="00924DC0">
        <w:rPr>
          <w:rFonts w:eastAsia="MS Gothic" w:cs="Arial"/>
          <w:kern w:val="0"/>
          <w:sz w:val="22"/>
          <w:szCs w:val="22"/>
          <w:lang w:eastAsia="en-US"/>
        </w:rPr>
        <w:t>2.</w:t>
      </w:r>
      <w:r w:rsidR="00A92C42" w:rsidRPr="00924DC0">
        <w:rPr>
          <w:rFonts w:eastAsia="MS Gothic" w:cs="Arial"/>
          <w:kern w:val="0"/>
          <w:sz w:val="22"/>
          <w:szCs w:val="22"/>
          <w:lang w:eastAsia="en-US"/>
        </w:rPr>
        <w:t>2</w:t>
      </w:r>
      <w:r w:rsidR="00464740" w:rsidRPr="00924DC0">
        <w:rPr>
          <w:rFonts w:eastAsia="MS Gothic" w:cs="Arial"/>
          <w:kern w:val="0"/>
          <w:sz w:val="22"/>
          <w:szCs w:val="22"/>
          <w:lang w:eastAsia="en-US"/>
        </w:rPr>
        <w:t>.1</w:t>
      </w:r>
    </w:p>
    <w:p w14:paraId="379ABCA8" w14:textId="77777777"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 xml:space="preserve">Source: </w:t>
      </w:r>
      <w:r w:rsidRPr="00D875C1">
        <w:rPr>
          <w:rFonts w:eastAsia="MS Gothic" w:cs="Arial"/>
          <w:kern w:val="0"/>
          <w:sz w:val="22"/>
          <w:szCs w:val="22"/>
          <w:lang w:eastAsia="en-US"/>
        </w:rPr>
        <w:tab/>
        <w:t>Fujitsu</w:t>
      </w:r>
    </w:p>
    <w:p w14:paraId="46444E60" w14:textId="1DA11006" w:rsidR="006A64C0" w:rsidRPr="00D875C1" w:rsidRDefault="006A64C0" w:rsidP="00E0454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Title:</w:t>
      </w:r>
      <w:r w:rsidRPr="00D875C1">
        <w:rPr>
          <w:rFonts w:eastAsia="MS Gothic" w:cs="Arial"/>
          <w:kern w:val="0"/>
          <w:sz w:val="22"/>
          <w:szCs w:val="22"/>
          <w:lang w:eastAsia="en-US"/>
        </w:rPr>
        <w:tab/>
      </w:r>
      <w:r w:rsidR="00A92C42" w:rsidRPr="00B67963">
        <w:rPr>
          <w:rFonts w:eastAsia="MS Gothic" w:cs="Arial"/>
          <w:kern w:val="0"/>
          <w:sz w:val="22"/>
          <w:szCs w:val="22"/>
          <w:lang w:eastAsia="en-US"/>
        </w:rPr>
        <w:t>Additional paging opportunities for NR-U</w:t>
      </w:r>
    </w:p>
    <w:p w14:paraId="457F8E71" w14:textId="7E2E66FF" w:rsidR="006A64C0" w:rsidRPr="00D875C1" w:rsidRDefault="006A64C0" w:rsidP="006A64C0">
      <w:pPr>
        <w:widowControl/>
        <w:tabs>
          <w:tab w:val="left" w:pos="1985"/>
        </w:tabs>
        <w:spacing w:beforeLines="20" w:before="58" w:afterLines="20" w:after="58"/>
        <w:jc w:val="left"/>
        <w:rPr>
          <w:rFonts w:eastAsia="MS Mincho" w:cs="Arial"/>
          <w:kern w:val="0"/>
          <w:sz w:val="22"/>
          <w:szCs w:val="22"/>
        </w:rPr>
      </w:pPr>
      <w:r w:rsidRPr="00D875C1">
        <w:rPr>
          <w:rFonts w:eastAsia="MS Gothic" w:cs="Arial"/>
          <w:kern w:val="0"/>
          <w:sz w:val="22"/>
          <w:szCs w:val="22"/>
          <w:lang w:eastAsia="en-US"/>
        </w:rPr>
        <w:t>Document for:</w:t>
      </w:r>
      <w:r w:rsidRPr="00D875C1">
        <w:rPr>
          <w:rFonts w:eastAsia="MS Gothic" w:cs="Arial"/>
          <w:kern w:val="0"/>
          <w:sz w:val="22"/>
          <w:szCs w:val="22"/>
          <w:lang w:eastAsia="en-US"/>
        </w:rPr>
        <w:tab/>
      </w:r>
      <w:r w:rsidR="009C7EBC" w:rsidRPr="00011C74">
        <w:rPr>
          <w:rFonts w:eastAsia="MS Gothic" w:cs="Arial"/>
          <w:kern w:val="0"/>
          <w:sz w:val="22"/>
          <w:szCs w:val="22"/>
          <w:lang w:eastAsia="en-US"/>
        </w:rPr>
        <w:t xml:space="preserve">Discussion &amp; </w:t>
      </w:r>
      <w:r w:rsidRPr="00011C74">
        <w:rPr>
          <w:rFonts w:eastAsia="MS Gothic" w:cs="Arial"/>
          <w:kern w:val="0"/>
          <w:sz w:val="22"/>
          <w:szCs w:val="22"/>
          <w:lang w:eastAsia="en-US"/>
        </w:rPr>
        <w:t>Decision</w:t>
      </w:r>
    </w:p>
    <w:p w14:paraId="49886F86"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sidRPr="00CC75E1">
        <w:rPr>
          <w:rFonts w:eastAsia="MS Gothic" w:cs="Arial"/>
          <w:bCs/>
          <w:kern w:val="28"/>
          <w:sz w:val="32"/>
          <w:szCs w:val="32"/>
        </w:rPr>
        <w:t>Introduction</w:t>
      </w:r>
    </w:p>
    <w:p w14:paraId="228796DC" w14:textId="0F76E6A9" w:rsidR="00961B62" w:rsidRDefault="00697B39" w:rsidP="00961B62">
      <w:pPr>
        <w:pStyle w:val="a7"/>
        <w:overflowPunct w:val="0"/>
        <w:autoSpaceDE w:val="0"/>
        <w:autoSpaceDN w:val="0"/>
        <w:adjustRightInd w:val="0"/>
        <w:spacing w:after="120"/>
        <w:jc w:val="both"/>
        <w:textAlignment w:val="baseline"/>
        <w:rPr>
          <w:rFonts w:eastAsia="Times New Roman"/>
          <w:b w:val="0"/>
          <w:sz w:val="22"/>
          <w:szCs w:val="22"/>
          <w:lang w:eastAsia="zh-CN"/>
        </w:rPr>
      </w:pPr>
      <w:r w:rsidRPr="00E46A71">
        <w:rPr>
          <w:rFonts w:eastAsia="Times New Roman"/>
          <w:b w:val="0"/>
          <w:sz w:val="22"/>
          <w:szCs w:val="22"/>
          <w:lang w:eastAsia="zh-CN"/>
        </w:rPr>
        <w:t xml:space="preserve">In </w:t>
      </w:r>
      <w:r w:rsidR="00961B62" w:rsidRPr="00E46A71">
        <w:rPr>
          <w:rFonts w:eastAsia="Times New Roman"/>
          <w:b w:val="0"/>
          <w:sz w:val="22"/>
          <w:szCs w:val="22"/>
          <w:lang w:eastAsia="zh-CN"/>
        </w:rPr>
        <w:t>RAN</w:t>
      </w:r>
      <w:r w:rsidR="00A92C42">
        <w:rPr>
          <w:rFonts w:eastAsia="Times New Roman"/>
          <w:b w:val="0"/>
          <w:sz w:val="22"/>
          <w:szCs w:val="22"/>
          <w:lang w:eastAsia="zh-CN"/>
        </w:rPr>
        <w:t>2 #105</w:t>
      </w:r>
      <w:r w:rsidR="00961B62" w:rsidRPr="00E46A71">
        <w:rPr>
          <w:rFonts w:eastAsia="Times New Roman"/>
          <w:b w:val="0"/>
          <w:sz w:val="22"/>
          <w:szCs w:val="22"/>
          <w:lang w:eastAsia="zh-CN"/>
        </w:rPr>
        <w:t xml:space="preserve">, </w:t>
      </w:r>
      <w:r w:rsidR="00466486">
        <w:rPr>
          <w:rFonts w:eastAsia="Times New Roman"/>
          <w:b w:val="0"/>
          <w:sz w:val="22"/>
          <w:szCs w:val="22"/>
          <w:lang w:eastAsia="zh-CN"/>
        </w:rPr>
        <w:t>some conclusions on</w:t>
      </w:r>
      <w:r w:rsidR="00466486" w:rsidRPr="00466486">
        <w:rPr>
          <w:rFonts w:eastAsia="Times New Roman"/>
          <w:b w:val="0"/>
          <w:sz w:val="22"/>
          <w:szCs w:val="22"/>
          <w:lang w:eastAsia="zh-CN"/>
        </w:rPr>
        <w:t xml:space="preserve"> </w:t>
      </w:r>
      <w:r w:rsidR="00466486">
        <w:rPr>
          <w:rFonts w:eastAsia="Times New Roman"/>
          <w:b w:val="0"/>
          <w:sz w:val="22"/>
          <w:szCs w:val="22"/>
          <w:lang w:eastAsia="zh-CN"/>
        </w:rPr>
        <w:t>paging for UE in RRC_IDLE or in RRC_INACTIVE state are reached</w:t>
      </w:r>
      <w:r w:rsidR="0060017B">
        <w:rPr>
          <w:rFonts w:eastAsia="Times New Roman"/>
          <w:b w:val="0"/>
          <w:sz w:val="22"/>
          <w:szCs w:val="22"/>
          <w:lang w:eastAsia="zh-CN"/>
        </w:rPr>
        <w:t xml:space="preserve"> </w:t>
      </w:r>
      <w:r w:rsidR="0060017B">
        <w:rPr>
          <w:rFonts w:eastAsia="Times New Roman"/>
          <w:b w:val="0"/>
          <w:sz w:val="22"/>
          <w:szCs w:val="22"/>
          <w:lang w:eastAsia="zh-CN"/>
        </w:rPr>
        <w:fldChar w:fldCharType="begin"/>
      </w:r>
      <w:r w:rsidR="0060017B">
        <w:rPr>
          <w:rFonts w:eastAsia="Times New Roman"/>
          <w:b w:val="0"/>
          <w:sz w:val="22"/>
          <w:szCs w:val="22"/>
          <w:lang w:eastAsia="zh-CN"/>
        </w:rPr>
        <w:instrText xml:space="preserve"> REF _Ref465945862 \r \h </w:instrText>
      </w:r>
      <w:r w:rsidR="0060017B">
        <w:rPr>
          <w:rFonts w:eastAsia="Times New Roman"/>
          <w:b w:val="0"/>
          <w:sz w:val="22"/>
          <w:szCs w:val="22"/>
          <w:lang w:eastAsia="zh-CN"/>
        </w:rPr>
      </w:r>
      <w:r w:rsidR="0060017B">
        <w:rPr>
          <w:rFonts w:eastAsia="Times New Roman"/>
          <w:b w:val="0"/>
          <w:sz w:val="22"/>
          <w:szCs w:val="22"/>
          <w:lang w:eastAsia="zh-CN"/>
        </w:rPr>
        <w:fldChar w:fldCharType="separate"/>
      </w:r>
      <w:r w:rsidR="0060017B">
        <w:rPr>
          <w:rFonts w:eastAsia="Times New Roman"/>
          <w:b w:val="0"/>
          <w:sz w:val="22"/>
          <w:szCs w:val="22"/>
          <w:lang w:eastAsia="zh-CN"/>
        </w:rPr>
        <w:t>[1]</w:t>
      </w:r>
      <w:r w:rsidR="0060017B">
        <w:rPr>
          <w:rFonts w:eastAsia="Times New Roman"/>
          <w:b w:val="0"/>
          <w:sz w:val="22"/>
          <w:szCs w:val="22"/>
          <w:lang w:eastAsia="zh-CN"/>
        </w:rPr>
        <w:fldChar w:fldCharType="end"/>
      </w:r>
      <w:r w:rsidR="00961B62" w:rsidRPr="00E46A71">
        <w:rPr>
          <w:rFonts w:eastAsia="Times New Roman"/>
          <w:b w:val="0"/>
          <w:sz w:val="22"/>
          <w:szCs w:val="22"/>
          <w:lang w:eastAsia="zh-CN"/>
        </w:rPr>
        <w:t xml:space="preserve">: </w:t>
      </w:r>
    </w:p>
    <w:p w14:paraId="7D23D3C5" w14:textId="1D716C0A" w:rsidR="00A92C42" w:rsidRPr="00A92C42" w:rsidRDefault="00A92C42" w:rsidP="00A92C42">
      <w:pPr>
        <w:pStyle w:val="a7"/>
        <w:overflowPunct w:val="0"/>
        <w:autoSpaceDE w:val="0"/>
        <w:autoSpaceDN w:val="0"/>
        <w:adjustRightInd w:val="0"/>
        <w:spacing w:after="120"/>
        <w:ind w:left="720"/>
        <w:textAlignment w:val="baseline"/>
        <w:rPr>
          <w:rFonts w:ascii="Times New Roman" w:eastAsia="Malgun Gothic" w:hAnsi="Times New Roman"/>
          <w:b w:val="0"/>
          <w:i/>
          <w:sz w:val="22"/>
          <w:szCs w:val="22"/>
          <w:lang w:eastAsia="ko-KR"/>
        </w:rPr>
      </w:pPr>
      <w:r w:rsidRPr="00A92C42">
        <w:rPr>
          <w:rFonts w:ascii="Times New Roman" w:eastAsia="Malgun Gothic" w:hAnsi="Times New Roman"/>
          <w:b w:val="0"/>
          <w:i/>
          <w:sz w:val="22"/>
          <w:szCs w:val="22"/>
          <w:lang w:eastAsia="ko-KR"/>
        </w:rPr>
        <w:t>=&gt; A UE can be configured for an additional number of monitoring occasions at or after or before (FFS) its calculated PO (when the paging message can be transmitted)</w:t>
      </w:r>
    </w:p>
    <w:p w14:paraId="62803875" w14:textId="234A8417" w:rsidR="00A92C42" w:rsidRPr="00A92C42" w:rsidRDefault="00A92C42" w:rsidP="00A92C42">
      <w:pPr>
        <w:pStyle w:val="a7"/>
        <w:overflowPunct w:val="0"/>
        <w:autoSpaceDE w:val="0"/>
        <w:autoSpaceDN w:val="0"/>
        <w:adjustRightInd w:val="0"/>
        <w:spacing w:after="120"/>
        <w:ind w:left="720"/>
        <w:textAlignment w:val="baseline"/>
        <w:rPr>
          <w:rFonts w:ascii="Times New Roman" w:eastAsia="Malgun Gothic" w:hAnsi="Times New Roman"/>
          <w:b w:val="0"/>
          <w:i/>
          <w:sz w:val="22"/>
          <w:szCs w:val="22"/>
          <w:lang w:eastAsia="ko-KR"/>
        </w:rPr>
      </w:pPr>
      <w:r w:rsidRPr="00A92C42">
        <w:rPr>
          <w:rFonts w:ascii="Times New Roman" w:eastAsia="Malgun Gothic" w:hAnsi="Times New Roman"/>
          <w:b w:val="0"/>
          <w:i/>
          <w:sz w:val="22"/>
          <w:szCs w:val="22"/>
          <w:lang w:eastAsia="ko-KR"/>
        </w:rPr>
        <w:t>=&gt; FFS dynamic extension</w:t>
      </w:r>
    </w:p>
    <w:p w14:paraId="16393137" w14:textId="343BB7BF" w:rsidR="00A92C42" w:rsidRPr="00A92C42" w:rsidRDefault="00A92C42" w:rsidP="00A92C42">
      <w:pPr>
        <w:pStyle w:val="a7"/>
        <w:overflowPunct w:val="0"/>
        <w:autoSpaceDE w:val="0"/>
        <w:autoSpaceDN w:val="0"/>
        <w:adjustRightInd w:val="0"/>
        <w:spacing w:after="120"/>
        <w:ind w:left="720"/>
        <w:jc w:val="both"/>
        <w:textAlignment w:val="baseline"/>
        <w:rPr>
          <w:rFonts w:ascii="Times New Roman" w:eastAsia="Malgun Gothic" w:hAnsi="Times New Roman"/>
          <w:b w:val="0"/>
          <w:i/>
          <w:sz w:val="22"/>
          <w:szCs w:val="22"/>
          <w:lang w:eastAsia="ko-KR"/>
        </w:rPr>
      </w:pPr>
      <w:r w:rsidRPr="00A92C42">
        <w:rPr>
          <w:rFonts w:ascii="Times New Roman" w:eastAsia="Malgun Gothic" w:hAnsi="Times New Roman"/>
          <w:b w:val="0"/>
          <w:i/>
          <w:sz w:val="22"/>
          <w:szCs w:val="22"/>
          <w:lang w:eastAsia="ko-KR"/>
        </w:rPr>
        <w:t>=&gt;</w:t>
      </w:r>
      <w:r>
        <w:rPr>
          <w:rFonts w:ascii="Times New Roman" w:eastAsia="Malgun Gothic" w:hAnsi="Times New Roman"/>
          <w:b w:val="0"/>
          <w:i/>
          <w:sz w:val="22"/>
          <w:szCs w:val="22"/>
          <w:lang w:eastAsia="ko-KR"/>
        </w:rPr>
        <w:t xml:space="preserve"> </w:t>
      </w:r>
      <w:r w:rsidRPr="00A92C42">
        <w:rPr>
          <w:rFonts w:ascii="Times New Roman" w:eastAsia="Malgun Gothic" w:hAnsi="Times New Roman"/>
          <w:b w:val="0"/>
          <w:i/>
          <w:sz w:val="22"/>
          <w:szCs w:val="22"/>
          <w:lang w:eastAsia="ko-KR"/>
        </w:rPr>
        <w:t>FFS dynamic termination</w:t>
      </w:r>
    </w:p>
    <w:p w14:paraId="74EC2B1F" w14:textId="6DA7AB25" w:rsidR="001C30BB" w:rsidRPr="00E46A71" w:rsidRDefault="00A92C42" w:rsidP="00973BD4">
      <w:pPr>
        <w:pStyle w:val="a7"/>
        <w:overflowPunct w:val="0"/>
        <w:autoSpaceDE w:val="0"/>
        <w:autoSpaceDN w:val="0"/>
        <w:adjustRightInd w:val="0"/>
        <w:spacing w:after="120"/>
        <w:jc w:val="both"/>
        <w:textAlignment w:val="baseline"/>
        <w:rPr>
          <w:rFonts w:eastAsia="Times New Roman"/>
          <w:b w:val="0"/>
          <w:sz w:val="22"/>
          <w:szCs w:val="22"/>
          <w:lang w:eastAsia="zh-CN"/>
        </w:rPr>
      </w:pPr>
      <w:r w:rsidRPr="00A92C42">
        <w:rPr>
          <w:rFonts w:eastAsia="Times New Roman"/>
          <w:b w:val="0"/>
          <w:sz w:val="22"/>
          <w:szCs w:val="22"/>
          <w:lang w:eastAsia="zh-CN"/>
        </w:rPr>
        <w:t>In the following, we would like to discuss the possibilities for addition paging oppor</w:t>
      </w:r>
      <w:r>
        <w:rPr>
          <w:rFonts w:eastAsia="Times New Roman"/>
          <w:b w:val="0"/>
          <w:sz w:val="22"/>
          <w:szCs w:val="22"/>
          <w:lang w:eastAsia="zh-CN"/>
        </w:rPr>
        <w:t>tu</w:t>
      </w:r>
      <w:r w:rsidRPr="00A92C42">
        <w:rPr>
          <w:rFonts w:eastAsia="Times New Roman"/>
          <w:b w:val="0"/>
          <w:sz w:val="22"/>
          <w:szCs w:val="22"/>
          <w:lang w:eastAsia="zh-CN"/>
        </w:rPr>
        <w:t>nities and to make some proposals for these FFS issues.</w:t>
      </w:r>
    </w:p>
    <w:p w14:paraId="10088FA9" w14:textId="53E48781" w:rsidR="006A64C0" w:rsidRDefault="00A079FA" w:rsidP="00CC75E1">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sidRPr="00CC75E1">
        <w:rPr>
          <w:rFonts w:eastAsia="MS Gothic" w:cs="Arial"/>
          <w:bCs/>
          <w:kern w:val="28"/>
          <w:sz w:val="32"/>
          <w:szCs w:val="32"/>
        </w:rPr>
        <w:t>Discussion</w:t>
      </w:r>
    </w:p>
    <w:p w14:paraId="756B6B38" w14:textId="5C20392C" w:rsidR="0060017B" w:rsidRDefault="0060017B" w:rsidP="0060017B">
      <w:pPr>
        <w:pStyle w:val="2"/>
        <w:rPr>
          <w:lang w:eastAsia="zh-CN"/>
        </w:rPr>
      </w:pPr>
      <w:r>
        <w:rPr>
          <w:lang w:eastAsia="zh-CN"/>
        </w:rPr>
        <w:t xml:space="preserve">2.1 </w:t>
      </w:r>
      <w:r w:rsidR="00294C4C">
        <w:rPr>
          <w:lang w:eastAsia="zh-CN"/>
        </w:rPr>
        <w:t>P</w:t>
      </w:r>
      <w:r>
        <w:rPr>
          <w:lang w:eastAsia="zh-CN"/>
        </w:rPr>
        <w:t>aging for UE in RRC_IDLE/RRC_INACTIVE in Rel-15</w:t>
      </w:r>
    </w:p>
    <w:p w14:paraId="7D0DEF0F" w14:textId="11EB3E53" w:rsidR="00690A7C" w:rsidRPr="00690A7C" w:rsidRDefault="00690A7C" w:rsidP="00690A7C">
      <w:pPr>
        <w:adjustRightInd w:val="0"/>
        <w:spacing w:beforeLines="50" w:before="145"/>
        <w:rPr>
          <w:rFonts w:eastAsiaTheme="minorEastAsia"/>
          <w:b w:val="0"/>
          <w:sz w:val="22"/>
          <w:szCs w:val="22"/>
          <w:lang w:eastAsia="zh-CN"/>
        </w:rPr>
      </w:pPr>
      <w:r w:rsidRPr="00690A7C">
        <w:rPr>
          <w:rFonts w:eastAsiaTheme="minorEastAsia"/>
          <w:b w:val="0"/>
          <w:sz w:val="22"/>
          <w:szCs w:val="22"/>
          <w:lang w:eastAsia="zh-CN"/>
        </w:rPr>
        <w:t>In Rel-15, Paging DRX is defined where the UE in RRC_IDLE or RRC_INACTIVE is only required to monitor paging channels during one Paging Occasions (PO) per DRX cycle.</w:t>
      </w:r>
      <w:r>
        <w:rPr>
          <w:rFonts w:eastAsiaTheme="minorEastAsia"/>
          <w:b w:val="0"/>
          <w:sz w:val="22"/>
          <w:szCs w:val="22"/>
          <w:lang w:eastAsia="zh-CN"/>
        </w:rPr>
        <w:t xml:space="preserve"> </w:t>
      </w:r>
      <w:r w:rsidRPr="00690A7C">
        <w:rPr>
          <w:rFonts w:eastAsiaTheme="minorEastAsia"/>
          <w:b w:val="0"/>
          <w:sz w:val="22"/>
          <w:szCs w:val="22"/>
          <w:lang w:eastAsia="zh-CN"/>
        </w:rPr>
        <w:t xml:space="preserve">One example for </w:t>
      </w:r>
      <w:r w:rsidR="00EC5D35">
        <w:rPr>
          <w:rFonts w:eastAsiaTheme="minorEastAsia"/>
          <w:b w:val="0"/>
          <w:sz w:val="22"/>
          <w:szCs w:val="22"/>
          <w:lang w:eastAsia="zh-CN"/>
        </w:rPr>
        <w:t>P</w:t>
      </w:r>
      <w:r>
        <w:rPr>
          <w:rFonts w:eastAsiaTheme="minorEastAsia"/>
          <w:b w:val="0"/>
          <w:sz w:val="22"/>
          <w:szCs w:val="22"/>
          <w:lang w:eastAsia="zh-CN"/>
        </w:rPr>
        <w:t>O</w:t>
      </w:r>
      <w:r w:rsidR="00EC5D35">
        <w:rPr>
          <w:rFonts w:eastAsiaTheme="minorEastAsia"/>
          <w:b w:val="0"/>
          <w:sz w:val="22"/>
          <w:szCs w:val="22"/>
          <w:lang w:eastAsia="zh-CN"/>
        </w:rPr>
        <w:t>s</w:t>
      </w:r>
      <w:r w:rsidRPr="00690A7C">
        <w:rPr>
          <w:rFonts w:eastAsiaTheme="minorEastAsia"/>
          <w:b w:val="0"/>
          <w:sz w:val="22"/>
          <w:szCs w:val="22"/>
          <w:lang w:eastAsia="zh-CN"/>
        </w:rPr>
        <w:t xml:space="preserve"> is shown in Figure </w:t>
      </w:r>
      <w:r>
        <w:rPr>
          <w:rFonts w:eastAsiaTheme="minorEastAsia"/>
          <w:b w:val="0"/>
          <w:sz w:val="22"/>
          <w:szCs w:val="22"/>
          <w:lang w:eastAsia="zh-CN"/>
        </w:rPr>
        <w:t>1</w:t>
      </w:r>
      <w:r w:rsidRPr="00690A7C">
        <w:rPr>
          <w:rFonts w:eastAsiaTheme="minorEastAsia"/>
          <w:b w:val="0"/>
          <w:sz w:val="22"/>
          <w:szCs w:val="22"/>
          <w:lang w:eastAsia="zh-CN"/>
        </w:rPr>
        <w:t>.</w:t>
      </w:r>
    </w:p>
    <w:p w14:paraId="1A9909AA" w14:textId="77777777" w:rsidR="00690A7C" w:rsidRDefault="00DD0A2E" w:rsidP="00690A7C">
      <w:pPr>
        <w:adjustRightInd w:val="0"/>
        <w:spacing w:beforeLines="50" w:before="145"/>
        <w:jc w:val="center"/>
        <w:rPr>
          <w:rFonts w:ascii="Times New Roman" w:eastAsia="宋体" w:hAnsi="Times New Roman"/>
          <w:sz w:val="20"/>
          <w:lang w:eastAsia="zh-CN"/>
        </w:rPr>
      </w:pPr>
      <w:r>
        <w:object w:dxaOrig="11667" w:dyaOrig="5176" w14:anchorId="59A72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95pt;height:113.15pt" o:ole="">
            <v:imagedata r:id="rId8" o:title=""/>
          </v:shape>
          <o:OLEObject Type="Embed" ProgID="Visio.Drawing.11" ShapeID="_x0000_i1025" DrawAspect="Content" ObjectID="_1615361513" r:id="rId9"/>
        </w:object>
      </w:r>
    </w:p>
    <w:p w14:paraId="7C1471EE" w14:textId="750460E2" w:rsidR="00690A7C" w:rsidRPr="00925F1A" w:rsidRDefault="00690A7C" w:rsidP="00264010">
      <w:pPr>
        <w:pStyle w:val="a7"/>
        <w:overflowPunct w:val="0"/>
        <w:autoSpaceDE w:val="0"/>
        <w:autoSpaceDN w:val="0"/>
        <w:adjustRightInd w:val="0"/>
        <w:spacing w:after="120"/>
        <w:jc w:val="center"/>
        <w:textAlignment w:val="baseline"/>
        <w:rPr>
          <w:b w:val="0"/>
        </w:rPr>
      </w:pPr>
      <w:r>
        <w:rPr>
          <w:b w:val="0"/>
        </w:rPr>
        <w:t>Figure 1</w:t>
      </w:r>
      <w:r w:rsidRPr="00925F1A">
        <w:rPr>
          <w:b w:val="0"/>
        </w:rPr>
        <w:t xml:space="preserve">: </w:t>
      </w:r>
      <w:r w:rsidRPr="00264010">
        <w:rPr>
          <w:b w:val="0"/>
        </w:rPr>
        <w:t>Paging Occasions</w:t>
      </w:r>
      <w:r w:rsidRPr="00925F1A">
        <w:rPr>
          <w:b w:val="0"/>
        </w:rPr>
        <w:t xml:space="preserve"> in </w:t>
      </w:r>
      <w:r>
        <w:rPr>
          <w:b w:val="0"/>
        </w:rPr>
        <w:t>Rel-15</w:t>
      </w:r>
    </w:p>
    <w:p w14:paraId="36B23DE1" w14:textId="77777777" w:rsidR="00690A7C" w:rsidRPr="00690A7C" w:rsidRDefault="00690A7C" w:rsidP="00690A7C">
      <w:pPr>
        <w:adjustRightInd w:val="0"/>
        <w:spacing w:beforeLines="50" w:before="145"/>
        <w:rPr>
          <w:rFonts w:eastAsiaTheme="minorEastAsia"/>
          <w:b w:val="0"/>
          <w:sz w:val="22"/>
          <w:szCs w:val="22"/>
          <w:lang w:eastAsia="zh-CN"/>
        </w:rPr>
      </w:pPr>
      <w:r w:rsidRPr="00690A7C">
        <w:rPr>
          <w:rFonts w:eastAsiaTheme="minorEastAsia"/>
          <w:b w:val="0"/>
          <w:sz w:val="22"/>
          <w:szCs w:val="22"/>
          <w:lang w:eastAsia="zh-CN"/>
        </w:rPr>
        <w:t>Specially, system Frame Number (SFN) for the Paging Frame (PF) is determined by:</w:t>
      </w:r>
    </w:p>
    <w:p w14:paraId="6EFCB16F" w14:textId="77777777" w:rsidR="00690A7C" w:rsidRPr="00690A7C" w:rsidRDefault="00690A7C" w:rsidP="00690A7C">
      <w:pPr>
        <w:adjustRightInd w:val="0"/>
        <w:spacing w:beforeLines="50" w:before="145"/>
        <w:jc w:val="center"/>
        <w:rPr>
          <w:rFonts w:eastAsiaTheme="minorEastAsia"/>
          <w:b w:val="0"/>
          <w:sz w:val="22"/>
          <w:szCs w:val="22"/>
          <w:lang w:eastAsia="zh-CN"/>
        </w:rPr>
      </w:pPr>
      <w:r w:rsidRPr="00690A7C">
        <w:rPr>
          <w:rFonts w:eastAsiaTheme="minorEastAsia"/>
          <w:b w:val="0"/>
          <w:sz w:val="22"/>
          <w:szCs w:val="22"/>
          <w:lang w:eastAsia="zh-CN"/>
        </w:rPr>
        <w:t xml:space="preserve">(SFN + </w:t>
      </w:r>
      <w:proofErr w:type="spellStart"/>
      <w:r w:rsidRPr="00690A7C">
        <w:rPr>
          <w:rFonts w:eastAsiaTheme="minorEastAsia"/>
          <w:b w:val="0"/>
          <w:sz w:val="22"/>
          <w:szCs w:val="22"/>
          <w:lang w:eastAsia="zh-CN"/>
        </w:rPr>
        <w:t>PF_offset</w:t>
      </w:r>
      <w:proofErr w:type="spellEnd"/>
      <w:r w:rsidRPr="00690A7C">
        <w:rPr>
          <w:rFonts w:eastAsiaTheme="minorEastAsia"/>
          <w:b w:val="0"/>
          <w:sz w:val="22"/>
          <w:szCs w:val="22"/>
          <w:lang w:eastAsia="zh-CN"/>
        </w:rPr>
        <w:t>) mod T = (T div N)*(UE_ID mod N)</w:t>
      </w:r>
    </w:p>
    <w:p w14:paraId="187E47D5" w14:textId="77777777" w:rsidR="00690A7C" w:rsidRPr="00690A7C" w:rsidRDefault="00690A7C" w:rsidP="00690A7C">
      <w:pPr>
        <w:adjustRightInd w:val="0"/>
        <w:spacing w:beforeLines="50" w:before="145"/>
        <w:rPr>
          <w:rFonts w:eastAsiaTheme="minorEastAsia"/>
          <w:b w:val="0"/>
          <w:sz w:val="22"/>
          <w:szCs w:val="22"/>
          <w:lang w:eastAsia="zh-CN"/>
        </w:rPr>
      </w:pPr>
      <w:r w:rsidRPr="00690A7C">
        <w:rPr>
          <w:rFonts w:eastAsiaTheme="minorEastAsia"/>
          <w:b w:val="0"/>
          <w:sz w:val="22"/>
          <w:szCs w:val="22"/>
          <w:lang w:eastAsia="zh-CN"/>
        </w:rPr>
        <w:t xml:space="preserve">The index of the PO is determined by: </w:t>
      </w:r>
    </w:p>
    <w:p w14:paraId="3F966A61" w14:textId="77777777" w:rsidR="00690A7C" w:rsidRPr="00690A7C" w:rsidRDefault="00690A7C" w:rsidP="00690A7C">
      <w:pPr>
        <w:adjustRightInd w:val="0"/>
        <w:spacing w:beforeLines="50" w:before="145"/>
        <w:jc w:val="center"/>
        <w:rPr>
          <w:rFonts w:eastAsiaTheme="minorEastAsia"/>
          <w:b w:val="0"/>
          <w:sz w:val="22"/>
          <w:szCs w:val="22"/>
          <w:lang w:eastAsia="zh-CN"/>
        </w:rPr>
      </w:pPr>
      <w:proofErr w:type="spellStart"/>
      <w:r w:rsidRPr="00690A7C">
        <w:rPr>
          <w:rFonts w:eastAsiaTheme="minorEastAsia"/>
          <w:b w:val="0"/>
          <w:sz w:val="22"/>
          <w:szCs w:val="22"/>
          <w:lang w:eastAsia="zh-CN"/>
        </w:rPr>
        <w:t>i_s</w:t>
      </w:r>
      <w:proofErr w:type="spellEnd"/>
      <w:r w:rsidRPr="00690A7C">
        <w:rPr>
          <w:rFonts w:eastAsiaTheme="minorEastAsia"/>
          <w:b w:val="0"/>
          <w:sz w:val="22"/>
          <w:szCs w:val="22"/>
          <w:lang w:eastAsia="zh-CN"/>
        </w:rPr>
        <w:t xml:space="preserve"> = floor (UE_ID/N) mod Ns</w:t>
      </w:r>
    </w:p>
    <w:p w14:paraId="168273E1" w14:textId="592C4E36" w:rsidR="00185C44" w:rsidRPr="00690A7C" w:rsidRDefault="00185C44" w:rsidP="00690A7C">
      <w:pPr>
        <w:adjustRightInd w:val="0"/>
        <w:spacing w:beforeLines="50" w:before="145"/>
        <w:rPr>
          <w:rFonts w:eastAsiaTheme="minorEastAsia"/>
          <w:b w:val="0"/>
          <w:sz w:val="22"/>
          <w:szCs w:val="22"/>
          <w:lang w:eastAsia="zh-CN"/>
        </w:rPr>
      </w:pPr>
      <w:r>
        <w:rPr>
          <w:rFonts w:eastAsiaTheme="minorEastAsia"/>
          <w:b w:val="0"/>
          <w:sz w:val="22"/>
          <w:szCs w:val="22"/>
          <w:lang w:eastAsia="zh-CN"/>
        </w:rPr>
        <w:t xml:space="preserve">When search space 0 is configured for paging, </w:t>
      </w:r>
      <w:r w:rsidR="0022593D" w:rsidRPr="0022593D">
        <w:rPr>
          <w:rFonts w:eastAsiaTheme="minorEastAsia"/>
          <w:b w:val="0"/>
          <w:sz w:val="22"/>
          <w:szCs w:val="22"/>
          <w:lang w:eastAsia="zh-CN"/>
        </w:rPr>
        <w:t>PDCCH monitoring occasions for paging are same as for RMSI</w:t>
      </w:r>
      <w:r>
        <w:rPr>
          <w:rFonts w:eastAsiaTheme="minorEastAsia"/>
          <w:b w:val="0"/>
          <w:sz w:val="22"/>
          <w:szCs w:val="22"/>
          <w:lang w:eastAsia="zh-CN"/>
        </w:rPr>
        <w:t>.</w:t>
      </w:r>
      <w:r w:rsidR="0022593D" w:rsidRPr="0022593D">
        <w:rPr>
          <w:rFonts w:eastAsiaTheme="minorEastAsia"/>
          <w:b w:val="0"/>
          <w:sz w:val="22"/>
          <w:szCs w:val="22"/>
          <w:lang w:eastAsia="zh-CN"/>
        </w:rPr>
        <w:t xml:space="preserve"> </w:t>
      </w:r>
      <w:r>
        <w:rPr>
          <w:rFonts w:eastAsiaTheme="minorEastAsia"/>
          <w:b w:val="0"/>
          <w:sz w:val="22"/>
          <w:szCs w:val="22"/>
          <w:lang w:eastAsia="zh-CN"/>
        </w:rPr>
        <w:t>O</w:t>
      </w:r>
      <w:r w:rsidR="0022593D">
        <w:rPr>
          <w:rFonts w:eastAsiaTheme="minorEastAsia"/>
          <w:b w:val="0"/>
          <w:sz w:val="22"/>
          <w:szCs w:val="22"/>
          <w:lang w:eastAsia="zh-CN"/>
        </w:rPr>
        <w:t>r a</w:t>
      </w:r>
      <w:r w:rsidR="0022593D" w:rsidRPr="0022593D">
        <w:rPr>
          <w:rFonts w:eastAsiaTheme="minorEastAsia"/>
          <w:b w:val="0"/>
          <w:sz w:val="22"/>
          <w:szCs w:val="22"/>
          <w:lang w:eastAsia="zh-CN"/>
        </w:rPr>
        <w:t xml:space="preserve"> PO </w:t>
      </w:r>
      <w:r w:rsidR="0022593D" w:rsidRPr="0022593D">
        <w:rPr>
          <w:rFonts w:eastAsiaTheme="minorEastAsia" w:hint="eastAsia"/>
          <w:b w:val="0"/>
          <w:sz w:val="22"/>
          <w:szCs w:val="22"/>
          <w:lang w:eastAsia="zh-CN"/>
        </w:rPr>
        <w:t xml:space="preserve">is a set of 'S' consecutive </w:t>
      </w:r>
      <w:r w:rsidR="0022593D" w:rsidRPr="0022593D">
        <w:rPr>
          <w:rFonts w:eastAsiaTheme="minorEastAsia"/>
          <w:b w:val="0"/>
          <w:sz w:val="22"/>
          <w:szCs w:val="22"/>
          <w:lang w:eastAsia="zh-CN"/>
        </w:rPr>
        <w:t>PDCCH monitoring occasion</w:t>
      </w:r>
      <w:r w:rsidR="0022593D" w:rsidRPr="0022593D">
        <w:rPr>
          <w:rFonts w:eastAsiaTheme="minorEastAsia" w:hint="eastAsia"/>
          <w:b w:val="0"/>
          <w:sz w:val="22"/>
          <w:szCs w:val="22"/>
          <w:lang w:eastAsia="zh-CN"/>
        </w:rPr>
        <w:t>s</w:t>
      </w:r>
      <w:r w:rsidR="0022593D" w:rsidRPr="0022593D">
        <w:rPr>
          <w:rFonts w:eastAsiaTheme="minorEastAsia"/>
          <w:b w:val="0"/>
          <w:sz w:val="22"/>
          <w:szCs w:val="22"/>
          <w:lang w:eastAsia="zh-CN"/>
        </w:rPr>
        <w:t xml:space="preserve"> where</w:t>
      </w:r>
      <w:r w:rsidR="0022593D" w:rsidRPr="0022593D">
        <w:rPr>
          <w:rFonts w:eastAsiaTheme="minorEastAsia" w:hint="eastAsia"/>
          <w:b w:val="0"/>
          <w:sz w:val="22"/>
          <w:szCs w:val="22"/>
          <w:lang w:eastAsia="zh-CN"/>
        </w:rPr>
        <w:t xml:space="preserve"> 'S'</w:t>
      </w:r>
      <w:r w:rsidR="0022593D" w:rsidRPr="0022593D">
        <w:rPr>
          <w:rFonts w:eastAsiaTheme="minorEastAsia"/>
          <w:b w:val="0"/>
          <w:sz w:val="22"/>
          <w:szCs w:val="22"/>
          <w:lang w:eastAsia="zh-CN"/>
        </w:rPr>
        <w:t xml:space="preserve"> is the number of actual transmitted SSBs.</w:t>
      </w:r>
      <w:r w:rsidR="0022593D" w:rsidRPr="0022593D">
        <w:rPr>
          <w:rFonts w:eastAsiaTheme="minorEastAsia" w:hint="eastAsia"/>
          <w:b w:val="0"/>
          <w:sz w:val="22"/>
          <w:szCs w:val="22"/>
          <w:lang w:eastAsia="zh-CN"/>
        </w:rPr>
        <w:t xml:space="preserve"> </w:t>
      </w:r>
      <w:r w:rsidR="00690A7C" w:rsidRPr="00690A7C">
        <w:rPr>
          <w:rFonts w:eastAsiaTheme="minorEastAsia"/>
          <w:b w:val="0"/>
          <w:sz w:val="22"/>
          <w:szCs w:val="22"/>
          <w:lang w:eastAsia="zh-CN"/>
        </w:rPr>
        <w:t>PDCCH monitoring occasions for paging are determined according to</w:t>
      </w:r>
      <w:r w:rsidR="00690A7C">
        <w:rPr>
          <w:rFonts w:eastAsiaTheme="minorEastAsia"/>
          <w:b w:val="0"/>
          <w:sz w:val="22"/>
          <w:szCs w:val="22"/>
          <w:lang w:eastAsia="zh-CN"/>
        </w:rPr>
        <w:t xml:space="preserve"> RRC configuration</w:t>
      </w:r>
      <w:r w:rsidR="00690A7C" w:rsidRPr="00690A7C">
        <w:rPr>
          <w:rFonts w:eastAsiaTheme="minorEastAsia"/>
          <w:b w:val="0"/>
          <w:sz w:val="22"/>
          <w:szCs w:val="22"/>
          <w:lang w:eastAsia="zh-CN"/>
        </w:rPr>
        <w:t>s.</w:t>
      </w:r>
    </w:p>
    <w:p w14:paraId="25120F6C" w14:textId="7E5530ED" w:rsidR="00A92C42" w:rsidRPr="006E6B65" w:rsidRDefault="00A92C42" w:rsidP="006E6B65">
      <w:pPr>
        <w:pStyle w:val="2"/>
        <w:rPr>
          <w:lang w:eastAsia="zh-CN"/>
        </w:rPr>
      </w:pPr>
      <w:r w:rsidRPr="006E6B65">
        <w:rPr>
          <w:lang w:eastAsia="zh-CN"/>
        </w:rPr>
        <w:lastRenderedPageBreak/>
        <w:t>2.</w:t>
      </w:r>
      <w:r w:rsidR="0060017B">
        <w:rPr>
          <w:lang w:eastAsia="zh-CN"/>
        </w:rPr>
        <w:t>2</w:t>
      </w:r>
      <w:r w:rsidRPr="006E6B65">
        <w:rPr>
          <w:lang w:eastAsia="zh-CN"/>
        </w:rPr>
        <w:t xml:space="preserve"> </w:t>
      </w:r>
      <w:r w:rsidR="00294C4C">
        <w:rPr>
          <w:lang w:eastAsia="zh-CN"/>
        </w:rPr>
        <w:t>P</w:t>
      </w:r>
      <w:r w:rsidRPr="00A92C42">
        <w:rPr>
          <w:lang w:eastAsia="zh-CN"/>
        </w:rPr>
        <w:t>ossibilities for addition</w:t>
      </w:r>
      <w:r w:rsidR="00321C48">
        <w:rPr>
          <w:lang w:eastAsia="zh-CN"/>
        </w:rPr>
        <w:t>al</w:t>
      </w:r>
      <w:r w:rsidRPr="00A92C42">
        <w:rPr>
          <w:lang w:eastAsia="zh-CN"/>
        </w:rPr>
        <w:t xml:space="preserve"> paging opportunities</w:t>
      </w:r>
    </w:p>
    <w:p w14:paraId="02ACC2D7" w14:textId="77777777" w:rsidR="0014186E" w:rsidRDefault="0014186E" w:rsidP="00A92C42">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In order to support paging over NR-U, it is beneficial to enhance paging opportunities considering LBT/CCA at </w:t>
      </w:r>
      <w:proofErr w:type="spellStart"/>
      <w:r>
        <w:rPr>
          <w:rFonts w:eastAsiaTheme="minorEastAsia"/>
          <w:b w:val="0"/>
          <w:sz w:val="22"/>
          <w:szCs w:val="22"/>
          <w:lang w:eastAsia="zh-CN"/>
        </w:rPr>
        <w:t>gNB</w:t>
      </w:r>
      <w:proofErr w:type="spellEnd"/>
      <w:r>
        <w:rPr>
          <w:rFonts w:eastAsiaTheme="minorEastAsia"/>
          <w:b w:val="0"/>
          <w:sz w:val="22"/>
          <w:szCs w:val="22"/>
          <w:lang w:eastAsia="zh-CN"/>
        </w:rPr>
        <w:t xml:space="preserve">. </w:t>
      </w:r>
    </w:p>
    <w:p w14:paraId="2C2B32A1" w14:textId="38BB6369" w:rsidR="0060017B" w:rsidRDefault="0060017B" w:rsidP="00A92C42">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As agreed at last RAN2 meeting that “</w:t>
      </w:r>
      <w:r w:rsidRPr="00A92C42">
        <w:rPr>
          <w:rFonts w:ascii="Times New Roman" w:eastAsia="Malgun Gothic" w:hAnsi="Times New Roman"/>
          <w:b w:val="0"/>
          <w:i/>
          <w:sz w:val="22"/>
          <w:szCs w:val="22"/>
          <w:lang w:eastAsia="ko-KR"/>
        </w:rPr>
        <w:t>A UE can be configured for an additional number of monitoring occasions at or after or before (FFS) its calculated PO (when the paging message can be transmitted)</w:t>
      </w:r>
      <w:r>
        <w:rPr>
          <w:rFonts w:eastAsiaTheme="minorEastAsia"/>
          <w:b w:val="0"/>
          <w:sz w:val="22"/>
          <w:szCs w:val="22"/>
          <w:lang w:eastAsia="zh-CN"/>
        </w:rPr>
        <w:t>”, there could be two ways for the additional monitoring occasions:</w:t>
      </w:r>
    </w:p>
    <w:p w14:paraId="40AD7007" w14:textId="4D8A3CF5" w:rsidR="0060017B" w:rsidRDefault="0060017B" w:rsidP="0060017B">
      <w:pPr>
        <w:pStyle w:val="a7"/>
        <w:numPr>
          <w:ilvl w:val="0"/>
          <w:numId w:val="18"/>
        </w:numPr>
        <w:overflowPunct w:val="0"/>
        <w:autoSpaceDE w:val="0"/>
        <w:autoSpaceDN w:val="0"/>
        <w:adjustRightInd w:val="0"/>
        <w:spacing w:after="120"/>
        <w:jc w:val="both"/>
        <w:textAlignment w:val="baseline"/>
        <w:rPr>
          <w:rFonts w:eastAsiaTheme="minorEastAsia"/>
          <w:b w:val="0"/>
          <w:sz w:val="22"/>
          <w:szCs w:val="22"/>
          <w:lang w:eastAsia="zh-CN"/>
        </w:rPr>
      </w:pPr>
      <w:r w:rsidRPr="0060017B">
        <w:rPr>
          <w:rFonts w:eastAsiaTheme="minorEastAsia"/>
          <w:b w:val="0"/>
          <w:sz w:val="22"/>
          <w:szCs w:val="22"/>
          <w:lang w:eastAsia="zh-CN"/>
        </w:rPr>
        <w:t>An additional number of monitoring occasions after or before (FFS) its calculated PO</w:t>
      </w:r>
      <w:r>
        <w:rPr>
          <w:rFonts w:eastAsiaTheme="minorEastAsia"/>
          <w:b w:val="0"/>
          <w:sz w:val="22"/>
          <w:szCs w:val="22"/>
          <w:lang w:eastAsia="zh-CN"/>
        </w:rPr>
        <w:t>, called addition</w:t>
      </w:r>
      <w:r w:rsidR="00294C4C">
        <w:rPr>
          <w:rFonts w:eastAsiaTheme="minorEastAsia"/>
          <w:b w:val="0"/>
          <w:sz w:val="22"/>
          <w:szCs w:val="22"/>
          <w:lang w:eastAsia="zh-CN"/>
        </w:rPr>
        <w:t>al</w:t>
      </w:r>
      <w:r>
        <w:rPr>
          <w:rFonts w:eastAsiaTheme="minorEastAsia"/>
          <w:b w:val="0"/>
          <w:sz w:val="22"/>
          <w:szCs w:val="22"/>
          <w:lang w:eastAsia="zh-CN"/>
        </w:rPr>
        <w:t xml:space="preserve"> PO(s)</w:t>
      </w:r>
      <w:r w:rsidR="00185C44">
        <w:rPr>
          <w:rFonts w:eastAsiaTheme="minorEastAsia"/>
          <w:b w:val="0"/>
          <w:sz w:val="22"/>
          <w:szCs w:val="22"/>
          <w:lang w:eastAsia="zh-CN"/>
        </w:rPr>
        <w:t>;</w:t>
      </w:r>
    </w:p>
    <w:p w14:paraId="37FF858B" w14:textId="0C693060" w:rsidR="00185C44" w:rsidRPr="0060017B" w:rsidRDefault="00185C44" w:rsidP="00185C44">
      <w:pPr>
        <w:pStyle w:val="a7"/>
        <w:numPr>
          <w:ilvl w:val="0"/>
          <w:numId w:val="18"/>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A</w:t>
      </w:r>
      <w:r w:rsidRPr="0060017B">
        <w:rPr>
          <w:rFonts w:eastAsiaTheme="minorEastAsia"/>
          <w:b w:val="0"/>
          <w:sz w:val="22"/>
          <w:szCs w:val="22"/>
          <w:lang w:eastAsia="zh-CN"/>
        </w:rPr>
        <w:t>n additional number of monitoring occasions at its calculated PO</w:t>
      </w:r>
      <w:r>
        <w:rPr>
          <w:rFonts w:eastAsiaTheme="minorEastAsia"/>
          <w:b w:val="0"/>
          <w:sz w:val="22"/>
          <w:szCs w:val="22"/>
          <w:lang w:eastAsia="zh-CN"/>
        </w:rPr>
        <w:t>, called extended PO.</w:t>
      </w:r>
    </w:p>
    <w:p w14:paraId="2A4E4E76" w14:textId="77777777" w:rsidR="00247D05" w:rsidRDefault="00247D05" w:rsidP="00247D0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26D62">
        <w:rPr>
          <w:rFonts w:eastAsiaTheme="minorEastAsia"/>
          <w:sz w:val="22"/>
          <w:szCs w:val="22"/>
          <w:lang w:eastAsia="zh-CN"/>
        </w:rPr>
        <w:t>Observation 1</w:t>
      </w:r>
      <w:r>
        <w:rPr>
          <w:rFonts w:eastAsiaTheme="minorEastAsia"/>
          <w:b w:val="0"/>
          <w:sz w:val="22"/>
          <w:szCs w:val="22"/>
          <w:lang w:eastAsia="zh-CN"/>
        </w:rPr>
        <w:t>: There could be two ways to implement additional paging opportunities, i.e. additional PO(s) and extended PO.</w:t>
      </w:r>
    </w:p>
    <w:p w14:paraId="558BD378" w14:textId="22C98739" w:rsidR="00E8448C" w:rsidRPr="00A92C42" w:rsidRDefault="00E8448C" w:rsidP="00E8448C">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For</w:t>
      </w:r>
      <w:r w:rsidRPr="00A92C42">
        <w:rPr>
          <w:rFonts w:eastAsiaTheme="minorEastAsia"/>
          <w:b w:val="0"/>
          <w:sz w:val="22"/>
          <w:szCs w:val="22"/>
          <w:lang w:eastAsia="zh-CN"/>
        </w:rPr>
        <w:t xml:space="preserve"> </w:t>
      </w:r>
      <w:r>
        <w:rPr>
          <w:rFonts w:eastAsiaTheme="minorEastAsia"/>
          <w:b w:val="0"/>
          <w:sz w:val="22"/>
          <w:szCs w:val="22"/>
          <w:lang w:eastAsia="zh-CN"/>
        </w:rPr>
        <w:t xml:space="preserve">A), i.e. additional PO(s), there </w:t>
      </w:r>
      <w:r w:rsidRPr="00A92C42">
        <w:rPr>
          <w:rFonts w:eastAsiaTheme="minorEastAsia"/>
          <w:b w:val="0"/>
          <w:sz w:val="22"/>
          <w:szCs w:val="22"/>
          <w:lang w:eastAsia="zh-CN"/>
        </w:rPr>
        <w:t>are</w:t>
      </w:r>
      <w:r>
        <w:rPr>
          <w:rFonts w:eastAsiaTheme="minorEastAsia"/>
          <w:b w:val="0"/>
          <w:sz w:val="22"/>
          <w:szCs w:val="22"/>
          <w:lang w:eastAsia="zh-CN"/>
        </w:rPr>
        <w:t xml:space="preserve"> at least</w:t>
      </w:r>
      <w:r w:rsidR="00E1226A">
        <w:rPr>
          <w:rFonts w:eastAsiaTheme="minorEastAsia"/>
          <w:b w:val="0"/>
          <w:sz w:val="22"/>
          <w:szCs w:val="22"/>
          <w:lang w:eastAsia="zh-CN"/>
        </w:rPr>
        <w:t xml:space="preserve"> 2</w:t>
      </w:r>
      <w:r>
        <w:rPr>
          <w:rFonts w:eastAsiaTheme="minorEastAsia"/>
          <w:b w:val="0"/>
          <w:sz w:val="22"/>
          <w:szCs w:val="22"/>
          <w:lang w:eastAsia="zh-CN"/>
        </w:rPr>
        <w:t xml:space="preserve"> options</w:t>
      </w:r>
      <w:r w:rsidR="007C38A0" w:rsidRPr="007C38A0">
        <w:rPr>
          <w:rFonts w:eastAsiaTheme="minorEastAsia"/>
          <w:b w:val="0"/>
          <w:sz w:val="22"/>
          <w:szCs w:val="22"/>
          <w:lang w:eastAsia="zh-CN"/>
        </w:rPr>
        <w:t xml:space="preserve"> </w:t>
      </w:r>
      <w:r w:rsidR="007C38A0">
        <w:rPr>
          <w:rFonts w:eastAsiaTheme="minorEastAsia"/>
          <w:b w:val="0"/>
          <w:sz w:val="22"/>
          <w:szCs w:val="22"/>
          <w:lang w:eastAsia="zh-CN"/>
        </w:rPr>
        <w:t xml:space="preserve">to implement </w:t>
      </w:r>
      <w:r w:rsidR="007C38A0" w:rsidRPr="00294C4C">
        <w:rPr>
          <w:rFonts w:eastAsiaTheme="minorEastAsia"/>
          <w:b w:val="0"/>
          <w:sz w:val="22"/>
          <w:szCs w:val="22"/>
          <w:lang w:eastAsia="zh-CN"/>
        </w:rPr>
        <w:t>additional paging opportunities</w:t>
      </w:r>
      <w:r w:rsidRPr="00A92C42">
        <w:rPr>
          <w:rFonts w:eastAsiaTheme="minorEastAsia"/>
          <w:b w:val="0"/>
          <w:sz w:val="22"/>
          <w:szCs w:val="22"/>
          <w:lang w:eastAsia="zh-CN"/>
        </w:rPr>
        <w:t>:</w:t>
      </w:r>
    </w:p>
    <w:p w14:paraId="462A4608" w14:textId="026EEA2F" w:rsidR="00185C44" w:rsidRDefault="00E8448C" w:rsidP="00185C44">
      <w:pPr>
        <w:pStyle w:val="a7"/>
        <w:numPr>
          <w:ilvl w:val="0"/>
          <w:numId w:val="14"/>
        </w:numPr>
        <w:overflowPunct w:val="0"/>
        <w:autoSpaceDE w:val="0"/>
        <w:autoSpaceDN w:val="0"/>
        <w:adjustRightInd w:val="0"/>
        <w:spacing w:after="120"/>
        <w:jc w:val="both"/>
        <w:textAlignment w:val="baseline"/>
        <w:rPr>
          <w:rFonts w:eastAsiaTheme="minorEastAsia"/>
          <w:b w:val="0"/>
          <w:sz w:val="22"/>
          <w:szCs w:val="22"/>
          <w:lang w:eastAsia="zh-CN"/>
        </w:rPr>
      </w:pPr>
      <w:r w:rsidRPr="00A92C42">
        <w:rPr>
          <w:rFonts w:eastAsiaTheme="minorEastAsia"/>
          <w:b w:val="0"/>
          <w:sz w:val="22"/>
          <w:szCs w:val="22"/>
          <w:lang w:eastAsia="zh-CN"/>
        </w:rPr>
        <w:t>O</w:t>
      </w:r>
      <w:r w:rsidR="00185C44" w:rsidRPr="00A92C42">
        <w:rPr>
          <w:rFonts w:eastAsiaTheme="minorEastAsia"/>
          <w:b w:val="0"/>
          <w:sz w:val="22"/>
          <w:szCs w:val="22"/>
          <w:lang w:eastAsia="zh-CN"/>
        </w:rPr>
        <w:t xml:space="preserve">ption </w:t>
      </w:r>
      <w:r>
        <w:rPr>
          <w:rFonts w:eastAsiaTheme="minorEastAsia"/>
          <w:b w:val="0"/>
          <w:sz w:val="22"/>
          <w:szCs w:val="22"/>
          <w:lang w:eastAsia="zh-CN"/>
        </w:rPr>
        <w:t>A</w:t>
      </w:r>
      <w:r w:rsidR="00185C44" w:rsidRPr="00A92C42">
        <w:rPr>
          <w:rFonts w:eastAsiaTheme="minorEastAsia"/>
          <w:b w:val="0"/>
          <w:sz w:val="22"/>
          <w:szCs w:val="22"/>
          <w:lang w:eastAsia="zh-CN"/>
        </w:rPr>
        <w:t xml:space="preserve">-1: </w:t>
      </w:r>
      <w:r w:rsidR="00AB193E">
        <w:rPr>
          <w:rFonts w:eastAsiaTheme="minorEastAsia"/>
          <w:b w:val="0"/>
          <w:sz w:val="22"/>
          <w:szCs w:val="22"/>
          <w:lang w:eastAsia="zh-CN"/>
        </w:rPr>
        <w:t xml:space="preserve">current </w:t>
      </w:r>
      <w:r w:rsidR="00185C44" w:rsidRPr="00A92C42">
        <w:rPr>
          <w:rFonts w:eastAsiaTheme="minorEastAsia"/>
          <w:b w:val="0"/>
          <w:sz w:val="22"/>
          <w:szCs w:val="22"/>
          <w:lang w:eastAsia="zh-CN"/>
        </w:rPr>
        <w:t>PO</w:t>
      </w:r>
      <w:r w:rsidR="006E2132">
        <w:rPr>
          <w:rFonts w:eastAsiaTheme="minorEastAsia"/>
          <w:b w:val="0"/>
          <w:sz w:val="22"/>
          <w:szCs w:val="22"/>
          <w:lang w:eastAsia="zh-CN"/>
        </w:rPr>
        <w:t>(s)</w:t>
      </w:r>
      <w:r w:rsidR="00185C44" w:rsidRPr="00A92C42">
        <w:rPr>
          <w:rFonts w:eastAsiaTheme="minorEastAsia"/>
          <w:b w:val="0"/>
          <w:sz w:val="22"/>
          <w:szCs w:val="22"/>
          <w:lang w:eastAsia="zh-CN"/>
        </w:rPr>
        <w:t xml:space="preserve"> </w:t>
      </w:r>
      <w:r w:rsidR="006E2132">
        <w:rPr>
          <w:rFonts w:eastAsiaTheme="minorEastAsia"/>
          <w:b w:val="0"/>
          <w:sz w:val="22"/>
          <w:szCs w:val="22"/>
          <w:lang w:eastAsia="zh-CN"/>
        </w:rPr>
        <w:t>in</w:t>
      </w:r>
      <w:r w:rsidR="00185C44" w:rsidRPr="00A92C42">
        <w:rPr>
          <w:rFonts w:eastAsiaTheme="minorEastAsia"/>
          <w:b w:val="0"/>
          <w:sz w:val="22"/>
          <w:szCs w:val="22"/>
          <w:lang w:eastAsia="zh-CN"/>
        </w:rPr>
        <w:t xml:space="preserve"> multiple PFs per DRX cycle </w:t>
      </w:r>
    </w:p>
    <w:p w14:paraId="03601CB4" w14:textId="5424B542" w:rsidR="00E31A62" w:rsidRDefault="00E31A62" w:rsidP="006E2132">
      <w:pPr>
        <w:pStyle w:val="a7"/>
        <w:overflowPunct w:val="0"/>
        <w:autoSpaceDE w:val="0"/>
        <w:autoSpaceDN w:val="0"/>
        <w:adjustRightInd w:val="0"/>
        <w:spacing w:after="120"/>
        <w:ind w:left="720"/>
        <w:jc w:val="both"/>
        <w:textAlignment w:val="baseline"/>
        <w:rPr>
          <w:rFonts w:eastAsiaTheme="minorEastAsia"/>
          <w:b w:val="0"/>
          <w:sz w:val="22"/>
          <w:szCs w:val="22"/>
          <w:lang w:eastAsia="zh-CN"/>
        </w:rPr>
      </w:pPr>
      <w:r>
        <w:rPr>
          <w:rFonts w:eastAsiaTheme="minorEastAsia"/>
          <w:b w:val="0"/>
          <w:sz w:val="22"/>
          <w:szCs w:val="22"/>
          <w:lang w:eastAsia="zh-CN"/>
        </w:rPr>
        <w:t xml:space="preserve">In this option, NR licensed operation in Rel-15 can be reused </w:t>
      </w:r>
      <w:r w:rsidR="006E2132">
        <w:rPr>
          <w:rFonts w:eastAsiaTheme="minorEastAsia"/>
          <w:b w:val="0"/>
          <w:sz w:val="22"/>
          <w:szCs w:val="22"/>
          <w:lang w:eastAsia="zh-CN"/>
        </w:rPr>
        <w:t xml:space="preserve">for PO(s) in one PF </w:t>
      </w:r>
      <w:r>
        <w:rPr>
          <w:rFonts w:eastAsiaTheme="minorEastAsia"/>
          <w:b w:val="0"/>
          <w:sz w:val="22"/>
          <w:szCs w:val="22"/>
          <w:lang w:eastAsia="zh-CN"/>
        </w:rPr>
        <w:t xml:space="preserve">and the formula to determine the </w:t>
      </w:r>
      <w:r w:rsidRPr="00690A7C">
        <w:rPr>
          <w:rFonts w:eastAsiaTheme="minorEastAsia"/>
          <w:b w:val="0"/>
          <w:sz w:val="22"/>
          <w:szCs w:val="22"/>
          <w:lang w:eastAsia="zh-CN"/>
        </w:rPr>
        <w:t>index of the PO</w:t>
      </w:r>
      <w:r w:rsidR="006E2132">
        <w:rPr>
          <w:rFonts w:eastAsiaTheme="minorEastAsia"/>
          <w:b w:val="0"/>
          <w:sz w:val="22"/>
          <w:szCs w:val="22"/>
          <w:lang w:eastAsia="zh-CN"/>
        </w:rPr>
        <w:t>(s)</w:t>
      </w:r>
      <w:r>
        <w:rPr>
          <w:rFonts w:eastAsiaTheme="minorEastAsia"/>
          <w:b w:val="0"/>
          <w:sz w:val="22"/>
          <w:szCs w:val="22"/>
          <w:lang w:eastAsia="zh-CN"/>
        </w:rPr>
        <w:t xml:space="preserve"> is same.</w:t>
      </w:r>
      <w:r w:rsidR="006E2132">
        <w:rPr>
          <w:rFonts w:eastAsiaTheme="minorEastAsia"/>
          <w:b w:val="0"/>
          <w:sz w:val="22"/>
          <w:szCs w:val="22"/>
          <w:lang w:eastAsia="zh-CN"/>
        </w:rPr>
        <w:t xml:space="preserve"> While </w:t>
      </w:r>
      <w:r>
        <w:rPr>
          <w:rFonts w:eastAsiaTheme="minorEastAsia"/>
          <w:b w:val="0"/>
          <w:sz w:val="22"/>
          <w:szCs w:val="22"/>
          <w:lang w:eastAsia="zh-CN"/>
        </w:rPr>
        <w:t>the formula to calculate the SFN</w:t>
      </w:r>
      <w:r w:rsidRPr="00690A7C">
        <w:rPr>
          <w:rFonts w:eastAsiaTheme="minorEastAsia"/>
          <w:b w:val="0"/>
          <w:sz w:val="22"/>
          <w:szCs w:val="22"/>
          <w:lang w:eastAsia="zh-CN"/>
        </w:rPr>
        <w:t xml:space="preserve"> for the </w:t>
      </w:r>
      <w:r>
        <w:rPr>
          <w:rFonts w:eastAsiaTheme="minorEastAsia"/>
          <w:b w:val="0"/>
          <w:sz w:val="22"/>
          <w:szCs w:val="22"/>
          <w:lang w:eastAsia="zh-CN"/>
        </w:rPr>
        <w:t>PF should be modified so that an UE has multiple PFs in one DRX cycle.</w:t>
      </w:r>
    </w:p>
    <w:p w14:paraId="5ECD8C80" w14:textId="4FAA23C0" w:rsidR="00185C44" w:rsidRDefault="00E8448C" w:rsidP="00185C44">
      <w:pPr>
        <w:pStyle w:val="a7"/>
        <w:numPr>
          <w:ilvl w:val="0"/>
          <w:numId w:val="14"/>
        </w:numPr>
        <w:overflowPunct w:val="0"/>
        <w:autoSpaceDE w:val="0"/>
        <w:autoSpaceDN w:val="0"/>
        <w:adjustRightInd w:val="0"/>
        <w:spacing w:after="120"/>
        <w:jc w:val="both"/>
        <w:textAlignment w:val="baseline"/>
        <w:rPr>
          <w:rFonts w:eastAsiaTheme="minorEastAsia"/>
          <w:b w:val="0"/>
          <w:sz w:val="22"/>
          <w:szCs w:val="22"/>
          <w:lang w:eastAsia="zh-CN"/>
        </w:rPr>
      </w:pPr>
      <w:r w:rsidRPr="00A92C42">
        <w:rPr>
          <w:rFonts w:eastAsiaTheme="minorEastAsia"/>
          <w:b w:val="0"/>
          <w:sz w:val="22"/>
          <w:szCs w:val="22"/>
          <w:lang w:eastAsia="zh-CN"/>
        </w:rPr>
        <w:t>O</w:t>
      </w:r>
      <w:r w:rsidR="00185C44" w:rsidRPr="00A92C42">
        <w:rPr>
          <w:rFonts w:eastAsiaTheme="minorEastAsia"/>
          <w:b w:val="0"/>
          <w:sz w:val="22"/>
          <w:szCs w:val="22"/>
          <w:lang w:eastAsia="zh-CN"/>
        </w:rPr>
        <w:t xml:space="preserve">ption </w:t>
      </w:r>
      <w:r>
        <w:rPr>
          <w:rFonts w:eastAsiaTheme="minorEastAsia"/>
          <w:b w:val="0"/>
          <w:sz w:val="22"/>
          <w:szCs w:val="22"/>
          <w:lang w:eastAsia="zh-CN"/>
        </w:rPr>
        <w:t>A</w:t>
      </w:r>
      <w:r w:rsidR="00185C44" w:rsidRPr="00A92C42">
        <w:rPr>
          <w:rFonts w:eastAsiaTheme="minorEastAsia"/>
          <w:b w:val="0"/>
          <w:sz w:val="22"/>
          <w:szCs w:val="22"/>
          <w:lang w:eastAsia="zh-CN"/>
        </w:rPr>
        <w:t xml:space="preserve">-2: multiple POs corresponding to a PF </w:t>
      </w:r>
      <w:r w:rsidR="00787DA3" w:rsidRPr="00A92C42">
        <w:rPr>
          <w:rFonts w:eastAsiaTheme="minorEastAsia"/>
          <w:b w:val="0"/>
          <w:sz w:val="22"/>
          <w:szCs w:val="22"/>
          <w:lang w:eastAsia="zh-CN"/>
        </w:rPr>
        <w:t>per DRX cycle</w:t>
      </w:r>
    </w:p>
    <w:p w14:paraId="288E3B74" w14:textId="1DC89A5C" w:rsidR="00E31A62" w:rsidRPr="00A92C42" w:rsidRDefault="00E31A62" w:rsidP="00E31A62">
      <w:pPr>
        <w:pStyle w:val="a7"/>
        <w:overflowPunct w:val="0"/>
        <w:autoSpaceDE w:val="0"/>
        <w:autoSpaceDN w:val="0"/>
        <w:adjustRightInd w:val="0"/>
        <w:spacing w:after="120"/>
        <w:ind w:left="720"/>
        <w:jc w:val="both"/>
        <w:textAlignment w:val="baseline"/>
        <w:rPr>
          <w:rFonts w:eastAsiaTheme="minorEastAsia"/>
          <w:b w:val="0"/>
          <w:sz w:val="22"/>
          <w:szCs w:val="22"/>
          <w:lang w:eastAsia="zh-CN"/>
        </w:rPr>
      </w:pPr>
      <w:r>
        <w:rPr>
          <w:rFonts w:eastAsiaTheme="minorEastAsia"/>
          <w:b w:val="0"/>
          <w:sz w:val="22"/>
          <w:szCs w:val="22"/>
          <w:lang w:eastAsia="zh-CN"/>
        </w:rPr>
        <w:t xml:space="preserve">In this option, </w:t>
      </w:r>
      <w:r w:rsidR="00787DA3">
        <w:rPr>
          <w:rFonts w:eastAsiaTheme="minorEastAsia"/>
          <w:b w:val="0"/>
          <w:sz w:val="22"/>
          <w:szCs w:val="22"/>
          <w:lang w:eastAsia="zh-CN"/>
        </w:rPr>
        <w:t xml:space="preserve">there is no enhancement on PF and </w:t>
      </w:r>
      <w:r w:rsidR="006E2132">
        <w:rPr>
          <w:rFonts w:eastAsiaTheme="minorEastAsia"/>
          <w:b w:val="0"/>
          <w:sz w:val="22"/>
          <w:szCs w:val="22"/>
          <w:lang w:eastAsia="zh-CN"/>
        </w:rPr>
        <w:t xml:space="preserve">the formula to calculate </w:t>
      </w:r>
      <w:r>
        <w:rPr>
          <w:rFonts w:eastAsiaTheme="minorEastAsia"/>
          <w:b w:val="0"/>
          <w:sz w:val="22"/>
          <w:szCs w:val="22"/>
          <w:lang w:eastAsia="zh-CN"/>
        </w:rPr>
        <w:t xml:space="preserve">the </w:t>
      </w:r>
      <w:r w:rsidR="006E2132">
        <w:rPr>
          <w:rFonts w:eastAsiaTheme="minorEastAsia"/>
          <w:b w:val="0"/>
          <w:sz w:val="22"/>
          <w:szCs w:val="22"/>
          <w:lang w:eastAsia="zh-CN"/>
        </w:rPr>
        <w:t>SFN</w:t>
      </w:r>
      <w:r w:rsidR="006E2132" w:rsidRPr="00690A7C">
        <w:rPr>
          <w:rFonts w:eastAsiaTheme="minorEastAsia"/>
          <w:b w:val="0"/>
          <w:sz w:val="22"/>
          <w:szCs w:val="22"/>
          <w:lang w:eastAsia="zh-CN"/>
        </w:rPr>
        <w:t xml:space="preserve"> for the </w:t>
      </w:r>
      <w:r w:rsidR="006E2132">
        <w:rPr>
          <w:rFonts w:eastAsiaTheme="minorEastAsia"/>
          <w:b w:val="0"/>
          <w:sz w:val="22"/>
          <w:szCs w:val="22"/>
          <w:lang w:eastAsia="zh-CN"/>
        </w:rPr>
        <w:t xml:space="preserve">PF </w:t>
      </w:r>
      <w:r>
        <w:rPr>
          <w:rFonts w:eastAsiaTheme="minorEastAsia"/>
          <w:b w:val="0"/>
          <w:sz w:val="22"/>
          <w:szCs w:val="22"/>
          <w:lang w:eastAsia="zh-CN"/>
        </w:rPr>
        <w:t>is same as NR licensed operation in Rel-15</w:t>
      </w:r>
      <w:r w:rsidR="00787DA3">
        <w:rPr>
          <w:rFonts w:eastAsiaTheme="minorEastAsia"/>
          <w:b w:val="0"/>
          <w:sz w:val="22"/>
          <w:szCs w:val="22"/>
          <w:lang w:eastAsia="zh-CN"/>
        </w:rPr>
        <w:t>.</w:t>
      </w:r>
      <w:r>
        <w:rPr>
          <w:rFonts w:eastAsiaTheme="minorEastAsia"/>
          <w:b w:val="0"/>
          <w:sz w:val="22"/>
          <w:szCs w:val="22"/>
          <w:lang w:eastAsia="zh-CN"/>
        </w:rPr>
        <w:t xml:space="preserve"> </w:t>
      </w:r>
      <w:r w:rsidR="00787DA3">
        <w:rPr>
          <w:rFonts w:eastAsiaTheme="minorEastAsia"/>
          <w:b w:val="0"/>
          <w:sz w:val="22"/>
          <w:szCs w:val="22"/>
          <w:lang w:eastAsia="zh-CN"/>
        </w:rPr>
        <w:t>Additional POs will be introduced corresponding to a PF so that an UE can monitor more paging opportunities in one PF.</w:t>
      </w:r>
    </w:p>
    <w:p w14:paraId="4DF74F7D" w14:textId="2BF38EC2" w:rsidR="006E2132" w:rsidRPr="006E2132" w:rsidRDefault="00AB193E" w:rsidP="00185C44">
      <w:pPr>
        <w:pStyle w:val="a7"/>
        <w:overflowPunct w:val="0"/>
        <w:autoSpaceDE w:val="0"/>
        <w:autoSpaceDN w:val="0"/>
        <w:adjustRightInd w:val="0"/>
        <w:spacing w:after="120"/>
        <w:jc w:val="both"/>
        <w:textAlignment w:val="baseline"/>
        <w:rPr>
          <w:rFonts w:eastAsia="Times New Roman"/>
          <w:b w:val="0"/>
          <w:sz w:val="22"/>
          <w:szCs w:val="22"/>
          <w:lang w:val="x-none" w:eastAsia="zh-CN"/>
        </w:rPr>
      </w:pPr>
      <w:r>
        <w:rPr>
          <w:rFonts w:eastAsia="Times New Roman"/>
          <w:b w:val="0"/>
          <w:sz w:val="22"/>
          <w:szCs w:val="22"/>
          <w:lang w:val="x-none" w:eastAsia="zh-CN"/>
        </w:rPr>
        <w:t xml:space="preserve">Considering persistent monitoring without wake-and-sleep, option 1 incurs more UE power consumption since </w:t>
      </w:r>
      <w:r w:rsidR="00146824">
        <w:rPr>
          <w:rFonts w:eastAsia="Times New Roman"/>
          <w:b w:val="0"/>
          <w:sz w:val="22"/>
          <w:szCs w:val="22"/>
          <w:lang w:val="x-none" w:eastAsia="zh-CN"/>
        </w:rPr>
        <w:t xml:space="preserve">the gap between </w:t>
      </w:r>
      <w:r>
        <w:rPr>
          <w:rFonts w:eastAsia="Times New Roman"/>
          <w:b w:val="0"/>
          <w:sz w:val="22"/>
          <w:szCs w:val="22"/>
          <w:lang w:val="x-none" w:eastAsia="zh-CN"/>
        </w:rPr>
        <w:t xml:space="preserve">these POs the UE needs to monitor </w:t>
      </w:r>
      <w:r w:rsidR="00146824">
        <w:rPr>
          <w:rFonts w:eastAsia="Times New Roman"/>
          <w:b w:val="0"/>
          <w:sz w:val="22"/>
          <w:szCs w:val="22"/>
          <w:lang w:val="x-none" w:eastAsia="zh-CN"/>
        </w:rPr>
        <w:t>in option 1 is</w:t>
      </w:r>
      <w:r>
        <w:rPr>
          <w:rFonts w:eastAsia="Times New Roman"/>
          <w:b w:val="0"/>
          <w:sz w:val="22"/>
          <w:szCs w:val="22"/>
          <w:lang w:val="x-none" w:eastAsia="zh-CN"/>
        </w:rPr>
        <w:t xml:space="preserve"> </w:t>
      </w:r>
      <w:r w:rsidR="00146824">
        <w:rPr>
          <w:rFonts w:eastAsia="Times New Roman"/>
          <w:b w:val="0"/>
          <w:sz w:val="22"/>
          <w:szCs w:val="22"/>
          <w:lang w:val="x-none" w:eastAsia="zh-CN"/>
        </w:rPr>
        <w:t>larger</w:t>
      </w:r>
      <w:r>
        <w:rPr>
          <w:rFonts w:eastAsia="Times New Roman"/>
          <w:b w:val="0"/>
          <w:sz w:val="22"/>
          <w:szCs w:val="22"/>
          <w:lang w:val="x-none" w:eastAsia="zh-CN"/>
        </w:rPr>
        <w:t xml:space="preserve"> than that in option 2.</w:t>
      </w:r>
      <w:r w:rsidR="00146824">
        <w:rPr>
          <w:rFonts w:eastAsia="Times New Roman"/>
          <w:b w:val="0"/>
          <w:sz w:val="22"/>
          <w:szCs w:val="22"/>
          <w:lang w:val="x-none" w:eastAsia="zh-CN"/>
        </w:rPr>
        <w:t xml:space="preserve"> So we prefer option </w:t>
      </w:r>
      <w:r w:rsidR="00787DA3">
        <w:rPr>
          <w:rFonts w:eastAsia="Times New Roman"/>
          <w:b w:val="0"/>
          <w:sz w:val="22"/>
          <w:szCs w:val="22"/>
          <w:lang w:val="x-none" w:eastAsia="zh-CN"/>
        </w:rPr>
        <w:t>A-</w:t>
      </w:r>
      <w:r w:rsidR="00146824">
        <w:rPr>
          <w:rFonts w:eastAsia="Times New Roman"/>
          <w:b w:val="0"/>
          <w:sz w:val="22"/>
          <w:szCs w:val="22"/>
          <w:lang w:val="x-none" w:eastAsia="zh-CN"/>
        </w:rPr>
        <w:t>2 slightly.</w:t>
      </w:r>
    </w:p>
    <w:p w14:paraId="3566E41A" w14:textId="77777777" w:rsidR="00247D05" w:rsidRDefault="00247D05" w:rsidP="00247D05">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Pr>
          <w:rFonts w:eastAsia="Times New Roman"/>
          <w:sz w:val="22"/>
          <w:szCs w:val="22"/>
          <w:lang w:val="x-none" w:eastAsia="zh-CN"/>
        </w:rPr>
        <w:t>1</w:t>
      </w:r>
      <w:r w:rsidRPr="002C33EC">
        <w:rPr>
          <w:rFonts w:eastAsia="Times New Roman"/>
          <w:sz w:val="22"/>
          <w:szCs w:val="22"/>
          <w:lang w:val="x-none" w:eastAsia="zh-CN"/>
        </w:rPr>
        <w:t>:</w:t>
      </w:r>
      <w:r>
        <w:rPr>
          <w:rFonts w:eastAsia="Times New Roman"/>
          <w:sz w:val="22"/>
          <w:szCs w:val="22"/>
          <w:lang w:val="x-none" w:eastAsia="zh-CN"/>
        </w:rPr>
        <w:t xml:space="preserve"> M</w:t>
      </w:r>
      <w:r w:rsidRPr="002C33EC">
        <w:rPr>
          <w:rFonts w:eastAsia="Times New Roman"/>
          <w:sz w:val="22"/>
          <w:szCs w:val="22"/>
          <w:lang w:val="x-none" w:eastAsia="zh-CN"/>
        </w:rPr>
        <w:t xml:space="preserve">ultiple </w:t>
      </w:r>
      <w:r>
        <w:rPr>
          <w:rFonts w:eastAsia="Times New Roman"/>
          <w:sz w:val="22"/>
          <w:szCs w:val="22"/>
          <w:lang w:val="x-none" w:eastAsia="zh-CN"/>
        </w:rPr>
        <w:t>Paging Occasions</w:t>
      </w:r>
      <w:r w:rsidRPr="002C33EC">
        <w:rPr>
          <w:rFonts w:eastAsia="Times New Roman"/>
          <w:sz w:val="22"/>
          <w:szCs w:val="22"/>
          <w:lang w:val="x-none" w:eastAsia="zh-CN"/>
        </w:rPr>
        <w:t xml:space="preserve"> </w:t>
      </w:r>
      <w:r>
        <w:rPr>
          <w:rFonts w:eastAsia="Times New Roman"/>
          <w:sz w:val="22"/>
          <w:szCs w:val="22"/>
          <w:lang w:val="x-none" w:eastAsia="zh-CN"/>
        </w:rPr>
        <w:t xml:space="preserve">(POs) </w:t>
      </w:r>
      <w:r w:rsidRPr="002C33EC">
        <w:rPr>
          <w:rFonts w:eastAsia="Times New Roman"/>
          <w:sz w:val="22"/>
          <w:szCs w:val="22"/>
          <w:lang w:val="x-none" w:eastAsia="zh-CN"/>
        </w:rPr>
        <w:t xml:space="preserve">corresponding to a PF </w:t>
      </w:r>
      <w:r>
        <w:rPr>
          <w:rFonts w:eastAsia="Times New Roman"/>
          <w:sz w:val="22"/>
          <w:szCs w:val="22"/>
          <w:lang w:val="x-none" w:eastAsia="zh-CN"/>
        </w:rPr>
        <w:t xml:space="preserve">are required for UE monitoring </w:t>
      </w:r>
      <w:r w:rsidRPr="002C33EC">
        <w:rPr>
          <w:rFonts w:eastAsia="Times New Roman"/>
          <w:sz w:val="22"/>
          <w:szCs w:val="22"/>
          <w:lang w:val="x-none" w:eastAsia="zh-CN"/>
        </w:rPr>
        <w:t>if RAN</w:t>
      </w:r>
      <w:r>
        <w:rPr>
          <w:rFonts w:eastAsia="Times New Roman"/>
          <w:sz w:val="22"/>
          <w:szCs w:val="22"/>
          <w:lang w:val="x-none" w:eastAsia="zh-CN"/>
        </w:rPr>
        <w:t>2 agreed addition paging opportuni</w:t>
      </w:r>
      <w:r w:rsidRPr="002C33EC">
        <w:rPr>
          <w:rFonts w:eastAsia="Times New Roman"/>
          <w:sz w:val="22"/>
          <w:szCs w:val="22"/>
          <w:lang w:val="x-none" w:eastAsia="zh-CN"/>
        </w:rPr>
        <w:t xml:space="preserve">ties are implemented by </w:t>
      </w:r>
      <w:r>
        <w:rPr>
          <w:rFonts w:eastAsia="Times New Roman"/>
          <w:sz w:val="22"/>
          <w:szCs w:val="22"/>
          <w:lang w:val="x-none" w:eastAsia="zh-CN"/>
        </w:rPr>
        <w:t xml:space="preserve">additional </w:t>
      </w:r>
      <w:proofErr w:type="spellStart"/>
      <w:r>
        <w:rPr>
          <w:rFonts w:eastAsia="Times New Roman"/>
          <w:sz w:val="22"/>
          <w:szCs w:val="22"/>
          <w:lang w:val="x-none" w:eastAsia="zh-CN"/>
        </w:rPr>
        <w:t>POs.</w:t>
      </w:r>
      <w:proofErr w:type="spellEnd"/>
      <w:r>
        <w:rPr>
          <w:rFonts w:eastAsia="Times New Roman"/>
          <w:sz w:val="22"/>
          <w:szCs w:val="22"/>
          <w:lang w:val="x-none" w:eastAsia="zh-CN"/>
        </w:rPr>
        <w:t xml:space="preserve"> </w:t>
      </w:r>
    </w:p>
    <w:p w14:paraId="62EE3E9B" w14:textId="77777777" w:rsidR="0080662A" w:rsidRDefault="00787DA3" w:rsidP="00185C44">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imes New Roman"/>
          <w:b w:val="0"/>
          <w:sz w:val="22"/>
          <w:szCs w:val="22"/>
          <w:lang w:val="x-none" w:eastAsia="zh-CN"/>
        </w:rPr>
        <w:t xml:space="preserve">There are some issues needs to be studied </w:t>
      </w:r>
      <w:r w:rsidRPr="00787DA3">
        <w:rPr>
          <w:rFonts w:eastAsia="Times New Roman"/>
          <w:b w:val="0"/>
          <w:sz w:val="22"/>
          <w:szCs w:val="22"/>
          <w:lang w:val="x-none" w:eastAsia="zh-CN"/>
        </w:rPr>
        <w:t>if</w:t>
      </w:r>
      <w:r>
        <w:rPr>
          <w:rFonts w:eastAsia="Times New Roman"/>
          <w:b w:val="0"/>
          <w:sz w:val="22"/>
          <w:szCs w:val="22"/>
          <w:lang w:val="x-none" w:eastAsia="zh-CN"/>
        </w:rPr>
        <w:t xml:space="preserve"> proposal 1 is agreed. In option A-2, </w:t>
      </w:r>
      <w:r>
        <w:rPr>
          <w:rFonts w:eastAsiaTheme="minorEastAsia"/>
          <w:b w:val="0"/>
          <w:sz w:val="22"/>
          <w:szCs w:val="22"/>
          <w:lang w:eastAsia="zh-CN"/>
        </w:rPr>
        <w:t xml:space="preserve">how to determine additional </w:t>
      </w:r>
      <w:r w:rsidRPr="00690A7C">
        <w:rPr>
          <w:rFonts w:eastAsiaTheme="minorEastAsia"/>
          <w:b w:val="0"/>
          <w:sz w:val="22"/>
          <w:szCs w:val="22"/>
          <w:lang w:eastAsia="zh-CN"/>
        </w:rPr>
        <w:t>PO</w:t>
      </w:r>
      <w:r>
        <w:rPr>
          <w:rFonts w:eastAsiaTheme="minorEastAsia"/>
          <w:b w:val="0"/>
          <w:sz w:val="22"/>
          <w:szCs w:val="22"/>
          <w:lang w:eastAsia="zh-CN"/>
        </w:rPr>
        <w:t xml:space="preserve">(s) in one PF should be </w:t>
      </w:r>
      <w:r w:rsidR="00686590">
        <w:rPr>
          <w:rFonts w:eastAsiaTheme="minorEastAsia"/>
          <w:b w:val="0"/>
          <w:sz w:val="22"/>
          <w:szCs w:val="22"/>
          <w:lang w:eastAsia="zh-CN"/>
        </w:rPr>
        <w:t>further considered</w:t>
      </w:r>
      <w:r>
        <w:rPr>
          <w:rFonts w:eastAsiaTheme="minorEastAsia"/>
          <w:b w:val="0"/>
          <w:sz w:val="22"/>
          <w:szCs w:val="22"/>
          <w:lang w:eastAsia="zh-CN"/>
        </w:rPr>
        <w:t xml:space="preserve"> so that </w:t>
      </w:r>
      <w:r w:rsidR="00686590">
        <w:rPr>
          <w:rFonts w:eastAsiaTheme="minorEastAsia"/>
          <w:b w:val="0"/>
          <w:sz w:val="22"/>
          <w:szCs w:val="22"/>
          <w:lang w:eastAsia="zh-CN"/>
        </w:rPr>
        <w:t>the</w:t>
      </w:r>
      <w:r>
        <w:rPr>
          <w:rFonts w:eastAsiaTheme="minorEastAsia"/>
          <w:b w:val="0"/>
          <w:sz w:val="22"/>
          <w:szCs w:val="22"/>
          <w:lang w:eastAsia="zh-CN"/>
        </w:rPr>
        <w:t xml:space="preserve"> UE can monitor additional PO(s).</w:t>
      </w:r>
      <w:r w:rsidR="00686590">
        <w:rPr>
          <w:rFonts w:eastAsiaTheme="minorEastAsia"/>
          <w:b w:val="0"/>
          <w:sz w:val="22"/>
          <w:szCs w:val="22"/>
          <w:lang w:eastAsia="zh-CN"/>
        </w:rPr>
        <w:t xml:space="preserve"> </w:t>
      </w:r>
    </w:p>
    <w:p w14:paraId="27499958" w14:textId="267E9F55" w:rsidR="0080662A" w:rsidRDefault="00686590" w:rsidP="00185C44">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For example, the formula for PO index </w:t>
      </w:r>
      <w:r w:rsidR="0080662A">
        <w:rPr>
          <w:rFonts w:eastAsiaTheme="minorEastAsia"/>
          <w:b w:val="0"/>
          <w:sz w:val="22"/>
          <w:szCs w:val="22"/>
          <w:lang w:eastAsia="zh-CN"/>
        </w:rPr>
        <w:t xml:space="preserve">can be reused so that calculated PO(s) can be determined. </w:t>
      </w:r>
      <w:r w:rsidRPr="00686590">
        <w:rPr>
          <w:rFonts w:eastAsiaTheme="minorEastAsia"/>
          <w:b w:val="0"/>
          <w:sz w:val="22"/>
          <w:szCs w:val="22"/>
          <w:lang w:eastAsia="zh-CN"/>
        </w:rPr>
        <w:t xml:space="preserve"> </w:t>
      </w:r>
      <w:r w:rsidR="0080662A">
        <w:rPr>
          <w:rFonts w:eastAsiaTheme="minorEastAsia"/>
          <w:b w:val="0"/>
          <w:sz w:val="22"/>
          <w:szCs w:val="22"/>
          <w:lang w:eastAsia="zh-CN"/>
        </w:rPr>
        <w:t>Calculated PO(s) means PO(s) whose index is figured out according to formula for PO index. And then additional POs can be inferred based on the calculated PO(s) and the relationship between</w:t>
      </w:r>
      <w:r w:rsidR="0080662A" w:rsidRPr="0080662A">
        <w:rPr>
          <w:rFonts w:eastAsiaTheme="minorEastAsia"/>
          <w:b w:val="0"/>
          <w:sz w:val="22"/>
          <w:szCs w:val="22"/>
          <w:lang w:eastAsia="zh-CN"/>
        </w:rPr>
        <w:t xml:space="preserve"> </w:t>
      </w:r>
      <w:r w:rsidR="0080662A">
        <w:rPr>
          <w:rFonts w:eastAsiaTheme="minorEastAsia"/>
          <w:b w:val="0"/>
          <w:sz w:val="22"/>
          <w:szCs w:val="22"/>
          <w:lang w:eastAsia="zh-CN"/>
        </w:rPr>
        <w:t xml:space="preserve">additional POs and the calculated PO(s). The relationship can be fixed or configured by </w:t>
      </w:r>
      <w:proofErr w:type="spellStart"/>
      <w:r w:rsidR="0080662A">
        <w:rPr>
          <w:rFonts w:eastAsiaTheme="minorEastAsia"/>
          <w:b w:val="0"/>
          <w:sz w:val="22"/>
          <w:szCs w:val="22"/>
          <w:lang w:eastAsia="zh-CN"/>
        </w:rPr>
        <w:t>gNB</w:t>
      </w:r>
      <w:proofErr w:type="spellEnd"/>
      <w:r w:rsidR="0080662A">
        <w:rPr>
          <w:rFonts w:eastAsiaTheme="minorEastAsia"/>
          <w:b w:val="0"/>
          <w:sz w:val="22"/>
          <w:szCs w:val="22"/>
          <w:lang w:eastAsia="zh-CN"/>
        </w:rPr>
        <w:t xml:space="preserve">. </w:t>
      </w:r>
    </w:p>
    <w:p w14:paraId="30E271B0" w14:textId="183FB93F" w:rsidR="00787DA3" w:rsidRPr="00787DA3" w:rsidRDefault="0080662A" w:rsidP="00185C44">
      <w:pPr>
        <w:pStyle w:val="a7"/>
        <w:overflowPunct w:val="0"/>
        <w:autoSpaceDE w:val="0"/>
        <w:autoSpaceDN w:val="0"/>
        <w:adjustRightInd w:val="0"/>
        <w:spacing w:after="120"/>
        <w:jc w:val="both"/>
        <w:textAlignment w:val="baseline"/>
        <w:rPr>
          <w:rFonts w:eastAsia="Times New Roman"/>
          <w:b w:val="0"/>
          <w:sz w:val="22"/>
          <w:szCs w:val="22"/>
          <w:lang w:val="x-none" w:eastAsia="zh-CN"/>
        </w:rPr>
      </w:pPr>
      <w:r>
        <w:rPr>
          <w:rFonts w:eastAsiaTheme="minorEastAsia"/>
          <w:b w:val="0"/>
          <w:sz w:val="22"/>
          <w:szCs w:val="22"/>
          <w:lang w:eastAsia="zh-CN"/>
        </w:rPr>
        <w:t xml:space="preserve">Alternatively, the formula for PO index can be modified so that </w:t>
      </w:r>
      <w:r w:rsidR="00A27B77">
        <w:rPr>
          <w:rFonts w:eastAsiaTheme="minorEastAsia"/>
          <w:b w:val="0"/>
          <w:sz w:val="22"/>
          <w:szCs w:val="22"/>
          <w:lang w:eastAsia="zh-CN"/>
        </w:rPr>
        <w:t xml:space="preserve">the index of </w:t>
      </w:r>
      <w:r>
        <w:rPr>
          <w:rFonts w:eastAsiaTheme="minorEastAsia"/>
          <w:b w:val="0"/>
          <w:sz w:val="22"/>
          <w:szCs w:val="22"/>
          <w:lang w:eastAsia="zh-CN"/>
        </w:rPr>
        <w:t xml:space="preserve">all POs including additional POs </w:t>
      </w:r>
      <w:r w:rsidR="00A27B77">
        <w:rPr>
          <w:rFonts w:eastAsiaTheme="minorEastAsia"/>
          <w:b w:val="0"/>
          <w:sz w:val="22"/>
          <w:szCs w:val="22"/>
          <w:lang w:eastAsia="zh-CN"/>
        </w:rPr>
        <w:t>can be</w:t>
      </w:r>
      <w:r>
        <w:rPr>
          <w:rFonts w:eastAsiaTheme="minorEastAsia"/>
          <w:b w:val="0"/>
          <w:sz w:val="22"/>
          <w:szCs w:val="22"/>
          <w:lang w:eastAsia="zh-CN"/>
        </w:rPr>
        <w:t xml:space="preserve"> figured out according to </w:t>
      </w:r>
      <w:r w:rsidR="007C38A0">
        <w:rPr>
          <w:rFonts w:eastAsiaTheme="minorEastAsia"/>
          <w:b w:val="0"/>
          <w:sz w:val="22"/>
          <w:szCs w:val="22"/>
          <w:lang w:eastAsia="zh-CN"/>
        </w:rPr>
        <w:t xml:space="preserve">an </w:t>
      </w:r>
      <w:r w:rsidR="00A27B77">
        <w:rPr>
          <w:rFonts w:eastAsiaTheme="minorEastAsia"/>
          <w:b w:val="0"/>
          <w:sz w:val="22"/>
          <w:szCs w:val="22"/>
          <w:lang w:eastAsia="zh-CN"/>
        </w:rPr>
        <w:t xml:space="preserve">updated </w:t>
      </w:r>
      <w:r>
        <w:rPr>
          <w:rFonts w:eastAsiaTheme="minorEastAsia"/>
          <w:b w:val="0"/>
          <w:sz w:val="22"/>
          <w:szCs w:val="22"/>
          <w:lang w:eastAsia="zh-CN"/>
        </w:rPr>
        <w:t>formula</w:t>
      </w:r>
      <w:r w:rsidR="00A27B77">
        <w:rPr>
          <w:rFonts w:eastAsiaTheme="minorEastAsia"/>
          <w:b w:val="0"/>
          <w:sz w:val="22"/>
          <w:szCs w:val="22"/>
          <w:lang w:eastAsia="zh-CN"/>
        </w:rPr>
        <w:t>.</w:t>
      </w:r>
      <w:r>
        <w:rPr>
          <w:rFonts w:eastAsiaTheme="minorEastAsia"/>
          <w:b w:val="0"/>
          <w:sz w:val="22"/>
          <w:szCs w:val="22"/>
          <w:lang w:eastAsia="zh-CN"/>
        </w:rPr>
        <w:t xml:space="preserve"> </w:t>
      </w:r>
      <w:r w:rsidR="00686590">
        <w:rPr>
          <w:rFonts w:eastAsiaTheme="minorEastAsia"/>
          <w:b w:val="0"/>
          <w:sz w:val="22"/>
          <w:szCs w:val="22"/>
          <w:lang w:eastAsia="zh-CN"/>
        </w:rPr>
        <w:t>How to modify the formula</w:t>
      </w:r>
      <w:r w:rsidR="00A27B77">
        <w:rPr>
          <w:rFonts w:eastAsiaTheme="minorEastAsia"/>
          <w:b w:val="0"/>
          <w:sz w:val="22"/>
          <w:szCs w:val="22"/>
          <w:lang w:eastAsia="zh-CN"/>
        </w:rPr>
        <w:t xml:space="preserve"> needs more study.</w:t>
      </w:r>
    </w:p>
    <w:p w14:paraId="7B73816A" w14:textId="77777777" w:rsidR="00247D05" w:rsidRDefault="00247D05" w:rsidP="00247D0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C33EC">
        <w:rPr>
          <w:rFonts w:eastAsiaTheme="minorEastAsia"/>
          <w:sz w:val="22"/>
          <w:szCs w:val="22"/>
          <w:lang w:eastAsia="zh-CN"/>
        </w:rPr>
        <w:t xml:space="preserve">Observation </w:t>
      </w:r>
      <w:r>
        <w:rPr>
          <w:rFonts w:eastAsiaTheme="minorEastAsia"/>
          <w:sz w:val="22"/>
          <w:szCs w:val="22"/>
          <w:lang w:eastAsia="zh-CN"/>
        </w:rPr>
        <w:t>2</w:t>
      </w:r>
      <w:r>
        <w:rPr>
          <w:rFonts w:eastAsiaTheme="minorEastAsia"/>
          <w:b w:val="0"/>
          <w:sz w:val="22"/>
          <w:szCs w:val="22"/>
          <w:lang w:eastAsia="zh-CN"/>
        </w:rPr>
        <w:t xml:space="preserve">: In order to implement </w:t>
      </w:r>
      <w:r w:rsidRPr="00CC7FB6">
        <w:rPr>
          <w:rFonts w:eastAsiaTheme="minorEastAsia"/>
          <w:b w:val="0"/>
          <w:sz w:val="22"/>
          <w:szCs w:val="22"/>
          <w:lang w:eastAsia="zh-CN"/>
        </w:rPr>
        <w:t>additional POs</w:t>
      </w:r>
      <w:r>
        <w:rPr>
          <w:rFonts w:eastAsiaTheme="minorEastAsia"/>
          <w:b w:val="0"/>
          <w:sz w:val="22"/>
          <w:szCs w:val="22"/>
          <w:lang w:eastAsia="zh-CN"/>
        </w:rPr>
        <w:t>, the following issues need further study:</w:t>
      </w:r>
    </w:p>
    <w:p w14:paraId="1938C542" w14:textId="77777777" w:rsidR="00247D05" w:rsidRDefault="00247D05" w:rsidP="00247D05">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Whether to reuse the formula for PO index or modification to the formula is needed?</w:t>
      </w:r>
    </w:p>
    <w:p w14:paraId="31F4314C" w14:textId="77777777" w:rsidR="00247D05" w:rsidRDefault="00247D05" w:rsidP="00247D05">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When the formula for PO index is reused, how to identify additional POs other than the </w:t>
      </w:r>
      <w:r w:rsidRPr="00CC7FB6">
        <w:rPr>
          <w:rFonts w:eastAsiaTheme="minorEastAsia"/>
          <w:b w:val="0"/>
          <w:sz w:val="22"/>
          <w:szCs w:val="22"/>
          <w:lang w:eastAsia="zh-CN"/>
        </w:rPr>
        <w:t>calculated PO</w:t>
      </w:r>
      <w:r>
        <w:rPr>
          <w:rFonts w:eastAsiaTheme="minorEastAsia"/>
          <w:b w:val="0"/>
          <w:sz w:val="22"/>
          <w:szCs w:val="22"/>
          <w:lang w:eastAsia="zh-CN"/>
        </w:rPr>
        <w:t xml:space="preserve"> (calculated PO(s) means PO(s) whose index is figured out according to formula for PO index)</w:t>
      </w:r>
      <w:r w:rsidRPr="00A92C42">
        <w:rPr>
          <w:rFonts w:eastAsiaTheme="minorEastAsia"/>
          <w:b w:val="0"/>
          <w:sz w:val="22"/>
          <w:szCs w:val="22"/>
          <w:lang w:eastAsia="zh-CN"/>
        </w:rPr>
        <w:t xml:space="preserve">? </w:t>
      </w:r>
    </w:p>
    <w:p w14:paraId="0013EC8E" w14:textId="77777777" w:rsidR="00247D05" w:rsidRPr="00A92C42" w:rsidRDefault="00247D05" w:rsidP="00247D05">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lastRenderedPageBreak/>
        <w:t xml:space="preserve">When the formula for PO index is reused, whether additional POs should be before or after (either or both) the </w:t>
      </w:r>
      <w:r w:rsidRPr="00CC7FB6">
        <w:rPr>
          <w:rFonts w:eastAsiaTheme="minorEastAsia"/>
          <w:b w:val="0"/>
          <w:sz w:val="22"/>
          <w:szCs w:val="22"/>
          <w:lang w:eastAsia="zh-CN"/>
        </w:rPr>
        <w:t>calculated PO</w:t>
      </w:r>
      <w:r w:rsidRPr="00A92C42">
        <w:rPr>
          <w:rFonts w:eastAsiaTheme="minorEastAsia"/>
          <w:b w:val="0"/>
          <w:sz w:val="22"/>
          <w:szCs w:val="22"/>
          <w:lang w:eastAsia="zh-CN"/>
        </w:rPr>
        <w:t>?</w:t>
      </w:r>
    </w:p>
    <w:p w14:paraId="1766C30E" w14:textId="77777777" w:rsidR="00247D05" w:rsidRDefault="00247D05" w:rsidP="00247D05">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When the formula for</w:t>
      </w:r>
      <w:r w:rsidRPr="004A27E2">
        <w:rPr>
          <w:rFonts w:eastAsiaTheme="minorEastAsia"/>
          <w:b w:val="0"/>
          <w:sz w:val="22"/>
          <w:szCs w:val="22"/>
          <w:lang w:eastAsia="zh-CN"/>
        </w:rPr>
        <w:t xml:space="preserve"> </w:t>
      </w:r>
      <w:r>
        <w:rPr>
          <w:rFonts w:eastAsiaTheme="minorEastAsia"/>
          <w:b w:val="0"/>
          <w:sz w:val="22"/>
          <w:szCs w:val="22"/>
          <w:lang w:eastAsia="zh-CN"/>
        </w:rPr>
        <w:t>PO index needs modification, how to modify it</w:t>
      </w:r>
      <w:r w:rsidRPr="00A92C42">
        <w:rPr>
          <w:rFonts w:eastAsiaTheme="minorEastAsia"/>
          <w:b w:val="0"/>
          <w:sz w:val="22"/>
          <w:szCs w:val="22"/>
          <w:lang w:eastAsia="zh-CN"/>
        </w:rPr>
        <w:t>?</w:t>
      </w:r>
    </w:p>
    <w:p w14:paraId="7DB226CB" w14:textId="68704327" w:rsidR="00185C44" w:rsidRDefault="00A27B77" w:rsidP="00185C44">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In order for an efficient design, the enhancements should reuse the features of NR as much as possible. So we prefer to reuse current formula for PO index in Rel-15.</w:t>
      </w:r>
    </w:p>
    <w:p w14:paraId="36872665" w14:textId="102F7E55" w:rsidR="00185C44" w:rsidRDefault="00185C44" w:rsidP="00185C44">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sidR="000D0465">
        <w:rPr>
          <w:rFonts w:eastAsia="Times New Roman"/>
          <w:sz w:val="22"/>
          <w:szCs w:val="22"/>
          <w:lang w:val="x-none" w:eastAsia="zh-CN"/>
        </w:rPr>
        <w:t>2</w:t>
      </w:r>
      <w:r>
        <w:rPr>
          <w:rFonts w:eastAsia="Times New Roman"/>
          <w:sz w:val="22"/>
          <w:szCs w:val="22"/>
          <w:lang w:val="x-none" w:eastAsia="zh-CN"/>
        </w:rPr>
        <w:t xml:space="preserve">: </w:t>
      </w:r>
      <w:r w:rsidR="00A27B77">
        <w:rPr>
          <w:rFonts w:eastAsia="Times New Roman"/>
          <w:sz w:val="22"/>
          <w:szCs w:val="22"/>
          <w:lang w:val="x-none" w:eastAsia="zh-CN"/>
        </w:rPr>
        <w:t>R</w:t>
      </w:r>
      <w:r>
        <w:rPr>
          <w:rFonts w:eastAsia="Times New Roman"/>
          <w:sz w:val="22"/>
          <w:szCs w:val="22"/>
          <w:lang w:val="x-none" w:eastAsia="zh-CN"/>
        </w:rPr>
        <w:t>eus</w:t>
      </w:r>
      <w:r w:rsidR="00247D05">
        <w:rPr>
          <w:rFonts w:eastAsia="Times New Roman"/>
          <w:sz w:val="22"/>
          <w:szCs w:val="22"/>
          <w:lang w:val="x-none" w:eastAsia="zh-CN"/>
        </w:rPr>
        <w:t>e</w:t>
      </w:r>
      <w:r>
        <w:rPr>
          <w:rFonts w:eastAsia="Times New Roman"/>
          <w:sz w:val="22"/>
          <w:szCs w:val="22"/>
          <w:lang w:val="x-none" w:eastAsia="zh-CN"/>
        </w:rPr>
        <w:t xml:space="preserve"> current formula</w:t>
      </w:r>
      <w:r w:rsidRPr="002C33EC">
        <w:rPr>
          <w:rFonts w:eastAsia="Times New Roman"/>
          <w:sz w:val="22"/>
          <w:szCs w:val="22"/>
          <w:lang w:val="x-none" w:eastAsia="zh-CN"/>
        </w:rPr>
        <w:t xml:space="preserve"> for PO index</w:t>
      </w:r>
      <w:r w:rsidR="00A27B77">
        <w:rPr>
          <w:rFonts w:eastAsia="Times New Roman"/>
          <w:sz w:val="22"/>
          <w:szCs w:val="22"/>
          <w:lang w:val="x-none" w:eastAsia="zh-CN"/>
        </w:rPr>
        <w:t xml:space="preserve"> in Rel-15</w:t>
      </w:r>
      <w:r w:rsidRPr="002C33EC">
        <w:rPr>
          <w:rFonts w:eastAsia="Times New Roman"/>
          <w:sz w:val="22"/>
          <w:szCs w:val="22"/>
          <w:lang w:val="x-none" w:eastAsia="zh-CN"/>
        </w:rPr>
        <w:t>.</w:t>
      </w:r>
    </w:p>
    <w:p w14:paraId="7287D3D2" w14:textId="5FB26A25" w:rsidR="00A13EA3" w:rsidRPr="00A13EA3" w:rsidRDefault="00362E33" w:rsidP="00185C44">
      <w:pPr>
        <w:pStyle w:val="a7"/>
        <w:overflowPunct w:val="0"/>
        <w:autoSpaceDE w:val="0"/>
        <w:autoSpaceDN w:val="0"/>
        <w:adjustRightInd w:val="0"/>
        <w:spacing w:after="120"/>
        <w:jc w:val="both"/>
        <w:textAlignment w:val="baseline"/>
        <w:rPr>
          <w:rFonts w:eastAsia="Times New Roman"/>
          <w:b w:val="0"/>
          <w:sz w:val="22"/>
          <w:szCs w:val="22"/>
          <w:lang w:val="x-none" w:eastAsia="zh-CN"/>
        </w:rPr>
      </w:pPr>
      <w:r w:rsidRPr="000E0DE7">
        <w:rPr>
          <w:rFonts w:eastAsia="Times New Roman"/>
          <w:b w:val="0"/>
          <w:sz w:val="22"/>
          <w:szCs w:val="22"/>
          <w:lang w:val="x-none" w:eastAsia="zh-CN"/>
        </w:rPr>
        <w:t xml:space="preserve">A UE </w:t>
      </w:r>
      <w:r w:rsidR="000E0DE7">
        <w:rPr>
          <w:rFonts w:eastAsia="Times New Roman"/>
          <w:b w:val="0"/>
          <w:sz w:val="22"/>
          <w:szCs w:val="22"/>
          <w:lang w:val="x-none" w:eastAsia="zh-CN"/>
        </w:rPr>
        <w:t>is</w:t>
      </w:r>
      <w:r w:rsidRPr="000E0DE7">
        <w:rPr>
          <w:rFonts w:eastAsia="Times New Roman"/>
          <w:b w:val="0"/>
          <w:sz w:val="22"/>
          <w:szCs w:val="22"/>
          <w:lang w:val="x-none" w:eastAsia="zh-CN"/>
        </w:rPr>
        <w:t xml:space="preserve"> configured for additional paging occasions after its calculated PO.</w:t>
      </w:r>
      <w:r>
        <w:rPr>
          <w:rFonts w:eastAsia="Times New Roman"/>
          <w:sz w:val="22"/>
          <w:szCs w:val="22"/>
          <w:lang w:val="x-none" w:eastAsia="zh-CN"/>
        </w:rPr>
        <w:t xml:space="preserve"> </w:t>
      </w:r>
      <w:r w:rsidR="00A13EA3" w:rsidRPr="00A13EA3">
        <w:rPr>
          <w:rFonts w:eastAsia="Times New Roman"/>
          <w:b w:val="0"/>
          <w:sz w:val="22"/>
          <w:szCs w:val="22"/>
          <w:lang w:val="x-none" w:eastAsia="zh-CN"/>
        </w:rPr>
        <w:t xml:space="preserve">For simplicity, </w:t>
      </w:r>
      <w:r w:rsidR="00A13EA3">
        <w:rPr>
          <w:rFonts w:eastAsia="Times New Roman"/>
          <w:b w:val="0"/>
          <w:sz w:val="22"/>
          <w:szCs w:val="22"/>
          <w:lang w:val="x-none" w:eastAsia="zh-CN"/>
        </w:rPr>
        <w:t xml:space="preserve">additional POs are configured </w:t>
      </w:r>
      <w:r w:rsidR="007C38A0">
        <w:rPr>
          <w:rFonts w:eastAsia="Times New Roman"/>
          <w:b w:val="0"/>
          <w:sz w:val="22"/>
          <w:szCs w:val="22"/>
          <w:lang w:val="x-none" w:eastAsia="zh-CN"/>
        </w:rPr>
        <w:t xml:space="preserve">either </w:t>
      </w:r>
      <w:r w:rsidR="00A13EA3">
        <w:rPr>
          <w:rFonts w:eastAsia="Times New Roman"/>
          <w:b w:val="0"/>
          <w:sz w:val="22"/>
          <w:szCs w:val="22"/>
          <w:lang w:val="x-none" w:eastAsia="zh-CN"/>
        </w:rPr>
        <w:t xml:space="preserve">before or after the calculated PO. Considering the calculated PO is related to UE ID, the calculated PO is better at </w:t>
      </w:r>
      <w:r>
        <w:rPr>
          <w:rFonts w:eastAsia="Times New Roman"/>
          <w:b w:val="0"/>
          <w:sz w:val="22"/>
          <w:szCs w:val="22"/>
          <w:lang w:val="x-none" w:eastAsia="zh-CN"/>
        </w:rPr>
        <w:t xml:space="preserve">UE </w:t>
      </w:r>
      <w:r w:rsidR="00A13EA3">
        <w:rPr>
          <w:rFonts w:eastAsia="Times New Roman"/>
          <w:b w:val="0"/>
          <w:sz w:val="22"/>
          <w:szCs w:val="22"/>
          <w:lang w:val="x-none" w:eastAsia="zh-CN"/>
        </w:rPr>
        <w:t xml:space="preserve">distributing </w:t>
      </w:r>
      <w:r>
        <w:rPr>
          <w:rFonts w:eastAsia="Times New Roman"/>
          <w:b w:val="0"/>
          <w:sz w:val="22"/>
          <w:szCs w:val="22"/>
          <w:lang w:val="x-none" w:eastAsia="zh-CN"/>
        </w:rPr>
        <w:t>in ideal case</w:t>
      </w:r>
      <w:r w:rsidR="00A13EA3">
        <w:rPr>
          <w:rFonts w:eastAsia="Times New Roman"/>
          <w:b w:val="0"/>
          <w:sz w:val="22"/>
          <w:szCs w:val="22"/>
          <w:lang w:val="x-none" w:eastAsia="zh-CN"/>
        </w:rPr>
        <w:t>.</w:t>
      </w:r>
      <w:r>
        <w:rPr>
          <w:rFonts w:eastAsia="Times New Roman"/>
          <w:b w:val="0"/>
          <w:sz w:val="22"/>
          <w:szCs w:val="22"/>
          <w:lang w:val="x-none" w:eastAsia="zh-CN"/>
        </w:rPr>
        <w:t xml:space="preserve"> Therefore, it is better to put the calculated PO before additional POs so that the calculated PO is used with high possibility. In this case, the calculated PO is used first and</w:t>
      </w:r>
      <w:r w:rsidRPr="00362E33">
        <w:rPr>
          <w:rFonts w:eastAsia="Times New Roman"/>
          <w:b w:val="0"/>
          <w:sz w:val="22"/>
          <w:szCs w:val="22"/>
          <w:lang w:val="x-none" w:eastAsia="zh-CN"/>
        </w:rPr>
        <w:t xml:space="preserve"> </w:t>
      </w:r>
      <w:r>
        <w:rPr>
          <w:rFonts w:eastAsia="Times New Roman"/>
          <w:b w:val="0"/>
          <w:sz w:val="22"/>
          <w:szCs w:val="22"/>
          <w:lang w:val="x-none" w:eastAsia="zh-CN"/>
        </w:rPr>
        <w:t>additional POs are used only when the channel is busy for the calculated PO.</w:t>
      </w:r>
      <w:r w:rsidR="000E0DE7">
        <w:rPr>
          <w:rFonts w:eastAsia="Times New Roman"/>
          <w:b w:val="0"/>
          <w:sz w:val="22"/>
          <w:szCs w:val="22"/>
          <w:lang w:val="x-none" w:eastAsia="zh-CN"/>
        </w:rPr>
        <w:t xml:space="preserve"> We prefer additional POs following the calculated PO.</w:t>
      </w:r>
    </w:p>
    <w:p w14:paraId="5B46AB21" w14:textId="2CC50C75" w:rsidR="00B56137" w:rsidRPr="002C33EC" w:rsidRDefault="00B56137" w:rsidP="00B56137">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sidR="00A13EA3">
        <w:rPr>
          <w:rFonts w:eastAsia="Times New Roman"/>
          <w:sz w:val="22"/>
          <w:szCs w:val="22"/>
          <w:lang w:val="x-none" w:eastAsia="zh-CN"/>
        </w:rPr>
        <w:t>3</w:t>
      </w:r>
      <w:r w:rsidRPr="002C33EC">
        <w:rPr>
          <w:rFonts w:eastAsia="Times New Roman"/>
          <w:sz w:val="22"/>
          <w:szCs w:val="22"/>
          <w:lang w:val="x-none" w:eastAsia="zh-CN"/>
        </w:rPr>
        <w:t xml:space="preserve">: A UE </w:t>
      </w:r>
      <w:r w:rsidR="000E0DE7">
        <w:rPr>
          <w:rFonts w:eastAsia="Times New Roman"/>
          <w:sz w:val="22"/>
          <w:szCs w:val="22"/>
          <w:lang w:val="x-none" w:eastAsia="zh-CN"/>
        </w:rPr>
        <w:t>is</w:t>
      </w:r>
      <w:r w:rsidRPr="002C33EC">
        <w:rPr>
          <w:rFonts w:eastAsia="Times New Roman"/>
          <w:sz w:val="22"/>
          <w:szCs w:val="22"/>
          <w:lang w:val="x-none" w:eastAsia="zh-CN"/>
        </w:rPr>
        <w:t xml:space="preserve"> configured for additional paging occasions after its calculated PO.</w:t>
      </w:r>
    </w:p>
    <w:p w14:paraId="04560658" w14:textId="6CA2EDB3" w:rsidR="00A92C42" w:rsidRPr="00A92C42" w:rsidRDefault="00E8448C" w:rsidP="00A92C42">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Regarding</w:t>
      </w:r>
      <w:r w:rsidR="00A92C42" w:rsidRPr="00A92C42">
        <w:rPr>
          <w:rFonts w:eastAsiaTheme="minorEastAsia"/>
          <w:b w:val="0"/>
          <w:sz w:val="22"/>
          <w:szCs w:val="22"/>
          <w:lang w:eastAsia="zh-CN"/>
        </w:rPr>
        <w:t xml:space="preserve"> </w:t>
      </w:r>
      <w:r w:rsidR="00185C44">
        <w:rPr>
          <w:rFonts w:eastAsiaTheme="minorEastAsia"/>
          <w:b w:val="0"/>
          <w:sz w:val="22"/>
          <w:szCs w:val="22"/>
          <w:lang w:eastAsia="zh-CN"/>
        </w:rPr>
        <w:t>B</w:t>
      </w:r>
      <w:r>
        <w:rPr>
          <w:rFonts w:eastAsiaTheme="minorEastAsia"/>
          <w:b w:val="0"/>
          <w:sz w:val="22"/>
          <w:szCs w:val="22"/>
          <w:lang w:eastAsia="zh-CN"/>
        </w:rPr>
        <w:t>)</w:t>
      </w:r>
      <w:r w:rsidR="00185C44">
        <w:rPr>
          <w:rFonts w:eastAsiaTheme="minorEastAsia"/>
          <w:b w:val="0"/>
          <w:sz w:val="22"/>
          <w:szCs w:val="22"/>
          <w:lang w:eastAsia="zh-CN"/>
        </w:rPr>
        <w:t>, i.e.</w:t>
      </w:r>
      <w:r w:rsidR="00294C4C">
        <w:rPr>
          <w:rFonts w:eastAsiaTheme="minorEastAsia"/>
          <w:b w:val="0"/>
          <w:sz w:val="22"/>
          <w:szCs w:val="22"/>
          <w:lang w:eastAsia="zh-CN"/>
        </w:rPr>
        <w:t xml:space="preserve"> </w:t>
      </w:r>
      <w:r w:rsidR="00A92C42" w:rsidRPr="00A92C42">
        <w:rPr>
          <w:rFonts w:eastAsiaTheme="minorEastAsia"/>
          <w:b w:val="0"/>
          <w:sz w:val="22"/>
          <w:szCs w:val="22"/>
          <w:lang w:eastAsia="zh-CN"/>
        </w:rPr>
        <w:t>extended PO</w:t>
      </w:r>
      <w:r w:rsidR="00294C4C">
        <w:rPr>
          <w:rFonts w:eastAsiaTheme="minorEastAsia"/>
          <w:b w:val="0"/>
          <w:sz w:val="22"/>
          <w:szCs w:val="22"/>
          <w:lang w:eastAsia="zh-CN"/>
        </w:rPr>
        <w:t xml:space="preserve">, </w:t>
      </w:r>
      <w:r w:rsidR="007771CA">
        <w:rPr>
          <w:rFonts w:eastAsiaTheme="minorEastAsia"/>
          <w:b w:val="0"/>
          <w:sz w:val="22"/>
          <w:szCs w:val="22"/>
          <w:lang w:eastAsia="zh-CN"/>
        </w:rPr>
        <w:t>2</w:t>
      </w:r>
      <w:r w:rsidR="00185C44">
        <w:rPr>
          <w:rFonts w:eastAsiaTheme="minorEastAsia"/>
          <w:b w:val="0"/>
          <w:sz w:val="22"/>
          <w:szCs w:val="22"/>
          <w:lang w:eastAsia="zh-CN"/>
        </w:rPr>
        <w:t xml:space="preserve"> </w:t>
      </w:r>
      <w:r w:rsidR="00294C4C">
        <w:rPr>
          <w:rFonts w:eastAsiaTheme="minorEastAsia"/>
          <w:b w:val="0"/>
          <w:sz w:val="22"/>
          <w:szCs w:val="22"/>
          <w:lang w:eastAsia="zh-CN"/>
        </w:rPr>
        <w:t xml:space="preserve">options </w:t>
      </w:r>
      <w:r w:rsidR="007C38A0">
        <w:rPr>
          <w:rFonts w:eastAsiaTheme="minorEastAsia"/>
          <w:b w:val="0"/>
          <w:sz w:val="22"/>
          <w:szCs w:val="22"/>
          <w:lang w:eastAsia="zh-CN"/>
        </w:rPr>
        <w:t xml:space="preserve">are observed in order </w:t>
      </w:r>
      <w:r w:rsidR="00294C4C">
        <w:rPr>
          <w:rFonts w:eastAsiaTheme="minorEastAsia"/>
          <w:b w:val="0"/>
          <w:sz w:val="22"/>
          <w:szCs w:val="22"/>
          <w:lang w:eastAsia="zh-CN"/>
        </w:rPr>
        <w:t xml:space="preserve">to implement </w:t>
      </w:r>
      <w:r w:rsidR="00294C4C" w:rsidRPr="00294C4C">
        <w:rPr>
          <w:rFonts w:eastAsiaTheme="minorEastAsia"/>
          <w:b w:val="0"/>
          <w:sz w:val="22"/>
          <w:szCs w:val="22"/>
          <w:lang w:eastAsia="zh-CN"/>
        </w:rPr>
        <w:t>additional paging opportunities</w:t>
      </w:r>
      <w:r w:rsidR="00A92C42" w:rsidRPr="00A92C42">
        <w:rPr>
          <w:rFonts w:eastAsiaTheme="minorEastAsia"/>
          <w:b w:val="0"/>
          <w:sz w:val="22"/>
          <w:szCs w:val="22"/>
          <w:lang w:eastAsia="zh-CN"/>
        </w:rPr>
        <w:t>:</w:t>
      </w:r>
    </w:p>
    <w:p w14:paraId="068CA56B" w14:textId="305C63EE" w:rsidR="00294C4C" w:rsidRDefault="0060017B" w:rsidP="002C33EC">
      <w:pPr>
        <w:pStyle w:val="a7"/>
        <w:numPr>
          <w:ilvl w:val="0"/>
          <w:numId w:val="13"/>
        </w:numPr>
        <w:overflowPunct w:val="0"/>
        <w:autoSpaceDE w:val="0"/>
        <w:autoSpaceDN w:val="0"/>
        <w:adjustRightInd w:val="0"/>
        <w:spacing w:after="120"/>
        <w:jc w:val="both"/>
        <w:textAlignment w:val="baseline"/>
        <w:rPr>
          <w:rFonts w:eastAsiaTheme="minorEastAsia"/>
          <w:b w:val="0"/>
          <w:sz w:val="22"/>
          <w:szCs w:val="22"/>
          <w:lang w:eastAsia="zh-CN"/>
        </w:rPr>
      </w:pPr>
      <w:r w:rsidRPr="00A92C42">
        <w:rPr>
          <w:rFonts w:eastAsiaTheme="minorEastAsia"/>
          <w:b w:val="0"/>
          <w:sz w:val="22"/>
          <w:szCs w:val="22"/>
          <w:lang w:eastAsia="zh-CN"/>
        </w:rPr>
        <w:t>O</w:t>
      </w:r>
      <w:r w:rsidR="00A92C42" w:rsidRPr="00A92C42">
        <w:rPr>
          <w:rFonts w:eastAsiaTheme="minorEastAsia"/>
          <w:b w:val="0"/>
          <w:sz w:val="22"/>
          <w:szCs w:val="22"/>
          <w:lang w:eastAsia="zh-CN"/>
        </w:rPr>
        <w:t xml:space="preserve">ption </w:t>
      </w:r>
      <w:r w:rsidR="00185C44">
        <w:rPr>
          <w:rFonts w:eastAsiaTheme="minorEastAsia"/>
          <w:b w:val="0"/>
          <w:sz w:val="22"/>
          <w:szCs w:val="22"/>
          <w:lang w:eastAsia="zh-CN"/>
        </w:rPr>
        <w:t>B-1</w:t>
      </w:r>
      <w:r w:rsidR="00A92C42" w:rsidRPr="00A92C42">
        <w:rPr>
          <w:rFonts w:eastAsiaTheme="minorEastAsia"/>
          <w:b w:val="0"/>
          <w:sz w:val="22"/>
          <w:szCs w:val="22"/>
          <w:lang w:eastAsia="zh-CN"/>
        </w:rPr>
        <w:t xml:space="preserve">: Increase the number of </w:t>
      </w:r>
      <w:r w:rsidR="0013090B" w:rsidRPr="0022593D">
        <w:rPr>
          <w:rFonts w:eastAsiaTheme="minorEastAsia" w:hint="eastAsia"/>
          <w:b w:val="0"/>
          <w:sz w:val="22"/>
          <w:szCs w:val="22"/>
          <w:lang w:eastAsia="zh-CN"/>
        </w:rPr>
        <w:t xml:space="preserve">consecutive </w:t>
      </w:r>
      <w:r w:rsidR="00A92C42" w:rsidRPr="00A92C42">
        <w:rPr>
          <w:rFonts w:eastAsiaTheme="minorEastAsia"/>
          <w:b w:val="0"/>
          <w:sz w:val="22"/>
          <w:szCs w:val="22"/>
          <w:lang w:eastAsia="zh-CN"/>
        </w:rPr>
        <w:t>PDCCH monitoring occasions</w:t>
      </w:r>
      <w:r w:rsidR="00466486">
        <w:rPr>
          <w:rFonts w:eastAsiaTheme="minorEastAsia"/>
          <w:b w:val="0"/>
          <w:sz w:val="22"/>
          <w:szCs w:val="22"/>
          <w:lang w:eastAsia="zh-CN"/>
        </w:rPr>
        <w:t xml:space="preserve"> in one PO</w:t>
      </w:r>
      <w:r w:rsidR="00A92C42" w:rsidRPr="00A92C42">
        <w:rPr>
          <w:rFonts w:eastAsiaTheme="minorEastAsia"/>
          <w:b w:val="0"/>
          <w:sz w:val="22"/>
          <w:szCs w:val="22"/>
          <w:lang w:eastAsia="zh-CN"/>
        </w:rPr>
        <w:t xml:space="preserve"> </w:t>
      </w:r>
    </w:p>
    <w:p w14:paraId="733E0CA5" w14:textId="16CF5680" w:rsidR="00A92C42" w:rsidRDefault="00294C4C" w:rsidP="00E3010C">
      <w:pPr>
        <w:pStyle w:val="a7"/>
        <w:overflowPunct w:val="0"/>
        <w:autoSpaceDE w:val="0"/>
        <w:autoSpaceDN w:val="0"/>
        <w:adjustRightInd w:val="0"/>
        <w:spacing w:after="120"/>
        <w:ind w:left="720"/>
        <w:jc w:val="both"/>
        <w:textAlignment w:val="baseline"/>
        <w:rPr>
          <w:rFonts w:eastAsiaTheme="minorEastAsia"/>
          <w:b w:val="0"/>
          <w:sz w:val="22"/>
          <w:szCs w:val="22"/>
          <w:lang w:eastAsia="zh-CN"/>
        </w:rPr>
      </w:pPr>
      <w:r>
        <w:rPr>
          <w:rFonts w:eastAsiaTheme="minorEastAsia"/>
          <w:b w:val="0"/>
          <w:sz w:val="22"/>
          <w:szCs w:val="22"/>
          <w:lang w:eastAsia="zh-CN"/>
        </w:rPr>
        <w:t>A</w:t>
      </w:r>
      <w:r w:rsidR="0060017B">
        <w:rPr>
          <w:rFonts w:eastAsiaTheme="minorEastAsia"/>
          <w:b w:val="0"/>
          <w:sz w:val="22"/>
          <w:szCs w:val="22"/>
          <w:lang w:eastAsia="zh-CN"/>
        </w:rPr>
        <w:t>s shown in Figure 2</w:t>
      </w:r>
      <w:r>
        <w:rPr>
          <w:rFonts w:eastAsiaTheme="minorEastAsia"/>
          <w:b w:val="0"/>
          <w:sz w:val="22"/>
          <w:szCs w:val="22"/>
          <w:lang w:eastAsia="zh-CN"/>
        </w:rPr>
        <w:t xml:space="preserve">, </w:t>
      </w:r>
      <w:r w:rsidR="0013090B" w:rsidRPr="00A92C42">
        <w:rPr>
          <w:rFonts w:eastAsiaTheme="minorEastAsia"/>
          <w:b w:val="0"/>
          <w:sz w:val="22"/>
          <w:szCs w:val="22"/>
          <w:lang w:eastAsia="zh-CN"/>
        </w:rPr>
        <w:t xml:space="preserve">the number of </w:t>
      </w:r>
      <w:r w:rsidR="0013090B" w:rsidRPr="0022593D">
        <w:rPr>
          <w:rFonts w:eastAsiaTheme="minorEastAsia" w:hint="eastAsia"/>
          <w:b w:val="0"/>
          <w:sz w:val="22"/>
          <w:szCs w:val="22"/>
          <w:lang w:eastAsia="zh-CN"/>
        </w:rPr>
        <w:t xml:space="preserve">consecutive </w:t>
      </w:r>
      <w:r w:rsidR="0013090B" w:rsidRPr="00A92C42">
        <w:rPr>
          <w:rFonts w:eastAsiaTheme="minorEastAsia"/>
          <w:b w:val="0"/>
          <w:sz w:val="22"/>
          <w:szCs w:val="22"/>
          <w:lang w:eastAsia="zh-CN"/>
        </w:rPr>
        <w:t>PDCCH monitoring occasions</w:t>
      </w:r>
      <w:r w:rsidR="0013090B">
        <w:rPr>
          <w:rFonts w:eastAsiaTheme="minorEastAsia"/>
          <w:b w:val="0"/>
          <w:sz w:val="22"/>
          <w:szCs w:val="22"/>
          <w:lang w:eastAsia="zh-CN"/>
        </w:rPr>
        <w:t xml:space="preserve"> in one PO is increased</w:t>
      </w:r>
      <w:r>
        <w:rPr>
          <w:rFonts w:eastAsiaTheme="minorEastAsia"/>
          <w:b w:val="0"/>
          <w:sz w:val="22"/>
          <w:szCs w:val="22"/>
          <w:lang w:eastAsia="zh-CN"/>
        </w:rPr>
        <w:t>.</w:t>
      </w:r>
      <w:r w:rsidR="00E3010C">
        <w:rPr>
          <w:rFonts w:eastAsiaTheme="minorEastAsia"/>
          <w:b w:val="0"/>
          <w:sz w:val="22"/>
          <w:szCs w:val="22"/>
          <w:lang w:eastAsia="zh-CN"/>
        </w:rPr>
        <w:t xml:space="preserve"> For</w:t>
      </w:r>
      <w:r w:rsidR="00AE5D60">
        <w:rPr>
          <w:rFonts w:eastAsiaTheme="minorEastAsia"/>
          <w:b w:val="0"/>
          <w:sz w:val="22"/>
          <w:szCs w:val="22"/>
          <w:lang w:eastAsia="zh-CN"/>
        </w:rPr>
        <w:t xml:space="preserve"> NR licensed operation, a</w:t>
      </w:r>
      <w:r w:rsidR="00AE5D60" w:rsidRPr="0022593D">
        <w:rPr>
          <w:rFonts w:eastAsiaTheme="minorEastAsia"/>
          <w:b w:val="0"/>
          <w:sz w:val="22"/>
          <w:szCs w:val="22"/>
          <w:lang w:eastAsia="zh-CN"/>
        </w:rPr>
        <w:t xml:space="preserve"> PO </w:t>
      </w:r>
      <w:r w:rsidR="00AE5D60">
        <w:rPr>
          <w:rFonts w:eastAsiaTheme="minorEastAsia" w:hint="eastAsia"/>
          <w:b w:val="0"/>
          <w:sz w:val="22"/>
          <w:szCs w:val="22"/>
          <w:lang w:eastAsia="zh-CN"/>
        </w:rPr>
        <w:t xml:space="preserve">is a set of 'S' consecutive </w:t>
      </w:r>
      <w:r w:rsidR="00AE5D60" w:rsidRPr="0022593D">
        <w:rPr>
          <w:rFonts w:eastAsiaTheme="minorEastAsia"/>
          <w:b w:val="0"/>
          <w:sz w:val="22"/>
          <w:szCs w:val="22"/>
          <w:lang w:eastAsia="zh-CN"/>
        </w:rPr>
        <w:t>PDCCH monitoring occasion</w:t>
      </w:r>
      <w:r w:rsidR="00AE5D60" w:rsidRPr="0022593D">
        <w:rPr>
          <w:rFonts w:eastAsiaTheme="minorEastAsia" w:hint="eastAsia"/>
          <w:b w:val="0"/>
          <w:sz w:val="22"/>
          <w:szCs w:val="22"/>
          <w:lang w:eastAsia="zh-CN"/>
        </w:rPr>
        <w:t>s</w:t>
      </w:r>
      <w:r w:rsidR="00AE5D60" w:rsidRPr="0022593D">
        <w:rPr>
          <w:rFonts w:eastAsiaTheme="minorEastAsia"/>
          <w:b w:val="0"/>
          <w:sz w:val="22"/>
          <w:szCs w:val="22"/>
          <w:lang w:eastAsia="zh-CN"/>
        </w:rPr>
        <w:t xml:space="preserve"> where</w:t>
      </w:r>
      <w:r w:rsidR="00AE5D60" w:rsidRPr="0022593D">
        <w:rPr>
          <w:rFonts w:eastAsiaTheme="minorEastAsia" w:hint="eastAsia"/>
          <w:b w:val="0"/>
          <w:sz w:val="22"/>
          <w:szCs w:val="22"/>
          <w:lang w:eastAsia="zh-CN"/>
        </w:rPr>
        <w:t xml:space="preserve"> 'S'</w:t>
      </w:r>
      <w:r w:rsidR="00AE5D60" w:rsidRPr="0022593D">
        <w:rPr>
          <w:rFonts w:eastAsiaTheme="minorEastAsia"/>
          <w:b w:val="0"/>
          <w:sz w:val="22"/>
          <w:szCs w:val="22"/>
          <w:lang w:eastAsia="zh-CN"/>
        </w:rPr>
        <w:t xml:space="preserve"> is the number of actual transmitted SSBs.</w:t>
      </w:r>
      <w:r w:rsidR="00AE5D60">
        <w:rPr>
          <w:rFonts w:eastAsiaTheme="minorEastAsia"/>
          <w:b w:val="0"/>
          <w:sz w:val="22"/>
          <w:szCs w:val="22"/>
          <w:lang w:eastAsia="zh-CN"/>
        </w:rPr>
        <w:t xml:space="preserve"> One alternative to </w:t>
      </w:r>
      <w:r w:rsidR="00802063">
        <w:rPr>
          <w:rFonts w:eastAsiaTheme="minorEastAsia"/>
          <w:b w:val="0"/>
          <w:sz w:val="22"/>
          <w:szCs w:val="22"/>
          <w:lang w:eastAsia="zh-CN"/>
        </w:rPr>
        <w:t>implement this option</w:t>
      </w:r>
      <w:r w:rsidR="00AE5D60">
        <w:rPr>
          <w:rFonts w:eastAsiaTheme="minorEastAsia"/>
          <w:b w:val="0"/>
          <w:sz w:val="22"/>
          <w:szCs w:val="22"/>
          <w:lang w:eastAsia="zh-CN"/>
        </w:rPr>
        <w:t xml:space="preserve"> can be ‘x * S’ </w:t>
      </w:r>
      <w:r w:rsidR="00AE5D60" w:rsidRPr="0022593D">
        <w:rPr>
          <w:rFonts w:eastAsiaTheme="minorEastAsia" w:hint="eastAsia"/>
          <w:b w:val="0"/>
          <w:sz w:val="22"/>
          <w:szCs w:val="22"/>
          <w:lang w:eastAsia="zh-CN"/>
        </w:rPr>
        <w:t xml:space="preserve">consecutive </w:t>
      </w:r>
      <w:r w:rsidR="00AE5D60" w:rsidRPr="00A92C42">
        <w:rPr>
          <w:rFonts w:eastAsiaTheme="minorEastAsia"/>
          <w:b w:val="0"/>
          <w:sz w:val="22"/>
          <w:szCs w:val="22"/>
          <w:lang w:eastAsia="zh-CN"/>
        </w:rPr>
        <w:t>PDCCH monitoring occasions</w:t>
      </w:r>
      <w:r w:rsidR="00AE5D60">
        <w:rPr>
          <w:rFonts w:eastAsiaTheme="minorEastAsia"/>
          <w:b w:val="0"/>
          <w:sz w:val="22"/>
          <w:szCs w:val="22"/>
          <w:lang w:eastAsia="zh-CN"/>
        </w:rPr>
        <w:t xml:space="preserve"> are contained in one PO, where ‘x’ can be fixed or signalled by </w:t>
      </w:r>
      <w:proofErr w:type="spellStart"/>
      <w:r w:rsidR="00AE5D60">
        <w:rPr>
          <w:rFonts w:eastAsiaTheme="minorEastAsia"/>
          <w:b w:val="0"/>
          <w:sz w:val="22"/>
          <w:szCs w:val="22"/>
          <w:lang w:eastAsia="zh-CN"/>
        </w:rPr>
        <w:t>gNB</w:t>
      </w:r>
      <w:proofErr w:type="spellEnd"/>
      <w:r w:rsidR="00AE5D60">
        <w:rPr>
          <w:rFonts w:eastAsiaTheme="minorEastAsia"/>
          <w:b w:val="0"/>
          <w:sz w:val="22"/>
          <w:szCs w:val="22"/>
          <w:lang w:eastAsia="zh-CN"/>
        </w:rPr>
        <w:t>.</w:t>
      </w:r>
      <w:r w:rsidR="00802063">
        <w:rPr>
          <w:rFonts w:eastAsiaTheme="minorEastAsia"/>
          <w:b w:val="0"/>
          <w:sz w:val="22"/>
          <w:szCs w:val="22"/>
          <w:lang w:eastAsia="zh-CN"/>
        </w:rPr>
        <w:t xml:space="preserve"> </w:t>
      </w:r>
    </w:p>
    <w:p w14:paraId="2B3620E0" w14:textId="4E267452" w:rsidR="00E3010C" w:rsidRDefault="00FA0E01" w:rsidP="00294C4C">
      <w:pPr>
        <w:pStyle w:val="a7"/>
        <w:overflowPunct w:val="0"/>
        <w:autoSpaceDE w:val="0"/>
        <w:autoSpaceDN w:val="0"/>
        <w:adjustRightInd w:val="0"/>
        <w:spacing w:after="120"/>
        <w:ind w:left="720"/>
        <w:jc w:val="both"/>
        <w:textAlignment w:val="baseline"/>
        <w:rPr>
          <w:rFonts w:eastAsiaTheme="minorEastAsia"/>
          <w:b w:val="0"/>
          <w:sz w:val="22"/>
          <w:szCs w:val="22"/>
          <w:lang w:eastAsia="zh-CN"/>
        </w:rPr>
      </w:pPr>
      <w:r>
        <w:rPr>
          <w:rFonts w:eastAsiaTheme="minorEastAsia"/>
          <w:b w:val="0"/>
          <w:sz w:val="22"/>
          <w:szCs w:val="22"/>
          <w:lang w:eastAsia="zh-CN"/>
        </w:rPr>
        <w:t>There</w:t>
      </w:r>
      <w:r w:rsidR="00802063">
        <w:rPr>
          <w:rFonts w:eastAsiaTheme="minorEastAsia"/>
          <w:b w:val="0"/>
          <w:sz w:val="22"/>
          <w:szCs w:val="22"/>
          <w:lang w:eastAsia="zh-CN"/>
        </w:rPr>
        <w:t xml:space="preserve"> is no additional switch for wake-and-sleep</w:t>
      </w:r>
      <w:r>
        <w:rPr>
          <w:rFonts w:eastAsiaTheme="minorEastAsia"/>
          <w:b w:val="0"/>
          <w:sz w:val="22"/>
          <w:szCs w:val="22"/>
          <w:lang w:eastAsia="zh-CN"/>
        </w:rPr>
        <w:t xml:space="preserve"> and</w:t>
      </w:r>
      <w:r w:rsidR="00802063">
        <w:rPr>
          <w:rFonts w:eastAsiaTheme="minorEastAsia"/>
          <w:b w:val="0"/>
          <w:sz w:val="22"/>
          <w:szCs w:val="22"/>
          <w:lang w:eastAsia="zh-CN"/>
        </w:rPr>
        <w:t xml:space="preserve"> </w:t>
      </w:r>
      <w:r w:rsidR="00AB193E">
        <w:rPr>
          <w:rFonts w:eastAsiaTheme="minorEastAsia"/>
          <w:b w:val="0"/>
          <w:sz w:val="22"/>
          <w:szCs w:val="22"/>
          <w:lang w:eastAsia="zh-CN"/>
        </w:rPr>
        <w:t xml:space="preserve">UE </w:t>
      </w:r>
      <w:r w:rsidR="00802063">
        <w:rPr>
          <w:rFonts w:eastAsiaTheme="minorEastAsia"/>
          <w:b w:val="0"/>
          <w:sz w:val="22"/>
          <w:szCs w:val="22"/>
          <w:lang w:eastAsia="zh-CN"/>
        </w:rPr>
        <w:t xml:space="preserve">power consumption </w:t>
      </w:r>
      <w:r>
        <w:rPr>
          <w:rFonts w:eastAsiaTheme="minorEastAsia"/>
          <w:b w:val="0"/>
          <w:sz w:val="22"/>
          <w:szCs w:val="22"/>
          <w:lang w:eastAsia="zh-CN"/>
        </w:rPr>
        <w:t>incurred by</w:t>
      </w:r>
      <w:r w:rsidR="00802063">
        <w:rPr>
          <w:rFonts w:eastAsiaTheme="minorEastAsia"/>
          <w:b w:val="0"/>
          <w:sz w:val="22"/>
          <w:szCs w:val="22"/>
          <w:lang w:eastAsia="zh-CN"/>
        </w:rPr>
        <w:t xml:space="preserve"> addition</w:t>
      </w:r>
      <w:r w:rsidR="005C241B">
        <w:rPr>
          <w:rFonts w:eastAsiaTheme="minorEastAsia"/>
          <w:b w:val="0"/>
          <w:sz w:val="22"/>
          <w:szCs w:val="22"/>
          <w:lang w:eastAsia="zh-CN"/>
        </w:rPr>
        <w:t>al</w:t>
      </w:r>
      <w:r w:rsidR="00802063">
        <w:rPr>
          <w:rFonts w:eastAsiaTheme="minorEastAsia"/>
          <w:b w:val="0"/>
          <w:sz w:val="22"/>
          <w:szCs w:val="22"/>
          <w:lang w:eastAsia="zh-CN"/>
        </w:rPr>
        <w:t xml:space="preserve"> paging opportunities </w:t>
      </w:r>
      <w:r w:rsidR="00E8448C">
        <w:rPr>
          <w:rFonts w:eastAsiaTheme="minorEastAsia"/>
          <w:b w:val="0"/>
          <w:sz w:val="22"/>
          <w:szCs w:val="22"/>
          <w:lang w:eastAsia="zh-CN"/>
        </w:rPr>
        <w:t>could be</w:t>
      </w:r>
      <w:r w:rsidR="00802063">
        <w:rPr>
          <w:rFonts w:eastAsiaTheme="minorEastAsia"/>
          <w:b w:val="0"/>
          <w:sz w:val="22"/>
          <w:szCs w:val="22"/>
          <w:lang w:eastAsia="zh-CN"/>
        </w:rPr>
        <w:t xml:space="preserve"> limited. </w:t>
      </w:r>
    </w:p>
    <w:p w14:paraId="73AC6E73" w14:textId="569809F0" w:rsidR="00802063" w:rsidRPr="00A92C42" w:rsidRDefault="00802063" w:rsidP="00294C4C">
      <w:pPr>
        <w:pStyle w:val="a7"/>
        <w:overflowPunct w:val="0"/>
        <w:autoSpaceDE w:val="0"/>
        <w:autoSpaceDN w:val="0"/>
        <w:adjustRightInd w:val="0"/>
        <w:spacing w:after="120"/>
        <w:ind w:left="720"/>
        <w:jc w:val="both"/>
        <w:textAlignment w:val="baseline"/>
        <w:rPr>
          <w:rFonts w:eastAsiaTheme="minorEastAsia"/>
          <w:b w:val="0"/>
          <w:sz w:val="22"/>
          <w:szCs w:val="22"/>
          <w:lang w:eastAsia="zh-CN"/>
        </w:rPr>
      </w:pPr>
      <w:r>
        <w:rPr>
          <w:rFonts w:eastAsiaTheme="minorEastAsia"/>
          <w:b w:val="0"/>
          <w:sz w:val="22"/>
          <w:szCs w:val="22"/>
          <w:lang w:eastAsia="zh-CN"/>
        </w:rPr>
        <w:t xml:space="preserve">However, this option </w:t>
      </w:r>
      <w:r w:rsidR="005417A4">
        <w:rPr>
          <w:rFonts w:eastAsiaTheme="minorEastAsia"/>
          <w:b w:val="0"/>
          <w:sz w:val="22"/>
          <w:szCs w:val="22"/>
          <w:lang w:eastAsia="zh-CN"/>
        </w:rPr>
        <w:t xml:space="preserve">is not efficient on reducing LBT impact to paging from statistical point of view </w:t>
      </w:r>
      <w:r>
        <w:rPr>
          <w:rFonts w:eastAsiaTheme="minorEastAsia"/>
          <w:b w:val="0"/>
          <w:sz w:val="22"/>
          <w:szCs w:val="22"/>
          <w:lang w:eastAsia="zh-CN"/>
        </w:rPr>
        <w:t>since additional paging opportunities are concessive in time do</w:t>
      </w:r>
      <w:r w:rsidR="005417A4">
        <w:rPr>
          <w:rFonts w:eastAsiaTheme="minorEastAsia"/>
          <w:b w:val="0"/>
          <w:sz w:val="22"/>
          <w:szCs w:val="22"/>
          <w:lang w:eastAsia="zh-CN"/>
        </w:rPr>
        <w:t>main.</w:t>
      </w:r>
      <w:r>
        <w:rPr>
          <w:rFonts w:eastAsiaTheme="minorEastAsia"/>
          <w:b w:val="0"/>
          <w:sz w:val="22"/>
          <w:szCs w:val="22"/>
          <w:lang w:eastAsia="zh-CN"/>
        </w:rPr>
        <w:t xml:space="preserve"> </w:t>
      </w:r>
      <w:r w:rsidR="005417A4">
        <w:rPr>
          <w:rFonts w:eastAsiaTheme="minorEastAsia"/>
          <w:b w:val="0"/>
          <w:sz w:val="22"/>
          <w:szCs w:val="22"/>
          <w:lang w:eastAsia="zh-CN"/>
        </w:rPr>
        <w:t xml:space="preserve">For example, assume ‘2 * S’ </w:t>
      </w:r>
      <w:r w:rsidR="005417A4" w:rsidRPr="0022593D">
        <w:rPr>
          <w:rFonts w:eastAsiaTheme="minorEastAsia" w:hint="eastAsia"/>
          <w:b w:val="0"/>
          <w:sz w:val="22"/>
          <w:szCs w:val="22"/>
          <w:lang w:eastAsia="zh-CN"/>
        </w:rPr>
        <w:t xml:space="preserve">consecutive </w:t>
      </w:r>
      <w:r w:rsidR="005417A4" w:rsidRPr="00A92C42">
        <w:rPr>
          <w:rFonts w:eastAsiaTheme="minorEastAsia"/>
          <w:b w:val="0"/>
          <w:sz w:val="22"/>
          <w:szCs w:val="22"/>
          <w:lang w:eastAsia="zh-CN"/>
        </w:rPr>
        <w:t>PDCCH monitoring occasions</w:t>
      </w:r>
      <w:r w:rsidR="005417A4">
        <w:rPr>
          <w:rFonts w:eastAsiaTheme="minorEastAsia"/>
          <w:b w:val="0"/>
          <w:sz w:val="22"/>
          <w:szCs w:val="22"/>
          <w:lang w:eastAsia="zh-CN"/>
        </w:rPr>
        <w:t xml:space="preserve"> are contained in one PO and S is 4. Channel </w:t>
      </w:r>
      <w:r w:rsidR="00E3010C">
        <w:rPr>
          <w:rFonts w:eastAsiaTheme="minorEastAsia"/>
          <w:b w:val="0"/>
          <w:sz w:val="22"/>
          <w:szCs w:val="22"/>
          <w:lang w:eastAsia="zh-CN"/>
        </w:rPr>
        <w:t>will be</w:t>
      </w:r>
      <w:r w:rsidR="005417A4">
        <w:rPr>
          <w:rFonts w:eastAsiaTheme="minorEastAsia"/>
          <w:b w:val="0"/>
          <w:sz w:val="22"/>
          <w:szCs w:val="22"/>
          <w:lang w:eastAsia="zh-CN"/>
        </w:rPr>
        <w:t xml:space="preserve"> </w:t>
      </w:r>
      <w:r w:rsidR="00E3010C">
        <w:rPr>
          <w:rFonts w:eastAsiaTheme="minorEastAsia"/>
          <w:b w:val="0"/>
          <w:sz w:val="22"/>
          <w:szCs w:val="22"/>
          <w:lang w:eastAsia="zh-CN"/>
        </w:rPr>
        <w:t xml:space="preserve">still </w:t>
      </w:r>
      <w:r w:rsidR="005417A4">
        <w:rPr>
          <w:rFonts w:eastAsiaTheme="minorEastAsia"/>
          <w:b w:val="0"/>
          <w:sz w:val="22"/>
          <w:szCs w:val="22"/>
          <w:lang w:eastAsia="zh-CN"/>
        </w:rPr>
        <w:t xml:space="preserve">busy </w:t>
      </w:r>
      <w:r w:rsidR="00E3010C">
        <w:rPr>
          <w:rFonts w:eastAsiaTheme="minorEastAsia"/>
          <w:b w:val="0"/>
          <w:sz w:val="22"/>
          <w:szCs w:val="22"/>
          <w:lang w:eastAsia="zh-CN"/>
        </w:rPr>
        <w:t xml:space="preserve">if it is occupied for 10ms from the first PDCCH monitoring occasions so that a paging message cannot be transmitted by </w:t>
      </w:r>
      <w:proofErr w:type="spellStart"/>
      <w:r w:rsidR="00E3010C">
        <w:rPr>
          <w:rFonts w:eastAsiaTheme="minorEastAsia"/>
          <w:b w:val="0"/>
          <w:sz w:val="22"/>
          <w:szCs w:val="22"/>
          <w:lang w:eastAsia="zh-CN"/>
        </w:rPr>
        <w:t>gNB</w:t>
      </w:r>
      <w:proofErr w:type="spellEnd"/>
      <w:r w:rsidR="00E3010C">
        <w:rPr>
          <w:rFonts w:eastAsiaTheme="minorEastAsia"/>
          <w:b w:val="0"/>
          <w:sz w:val="22"/>
          <w:szCs w:val="22"/>
          <w:lang w:eastAsia="zh-CN"/>
        </w:rPr>
        <w:t xml:space="preserve"> even at additional paging opportunities.</w:t>
      </w:r>
    </w:p>
    <w:p w14:paraId="4C2A1297" w14:textId="69349388" w:rsidR="00294C4C" w:rsidRDefault="00294C4C" w:rsidP="002C33EC">
      <w:pPr>
        <w:pStyle w:val="a7"/>
        <w:numPr>
          <w:ilvl w:val="0"/>
          <w:numId w:val="13"/>
        </w:numPr>
        <w:overflowPunct w:val="0"/>
        <w:autoSpaceDE w:val="0"/>
        <w:autoSpaceDN w:val="0"/>
        <w:adjustRightInd w:val="0"/>
        <w:spacing w:after="120"/>
        <w:jc w:val="both"/>
        <w:textAlignment w:val="baseline"/>
        <w:rPr>
          <w:rFonts w:eastAsiaTheme="minorEastAsia"/>
          <w:b w:val="0"/>
          <w:sz w:val="22"/>
          <w:szCs w:val="22"/>
          <w:lang w:eastAsia="zh-CN"/>
        </w:rPr>
      </w:pPr>
      <w:r w:rsidRPr="00A92C42">
        <w:rPr>
          <w:rFonts w:eastAsiaTheme="minorEastAsia"/>
          <w:b w:val="0"/>
          <w:sz w:val="22"/>
          <w:szCs w:val="22"/>
          <w:lang w:eastAsia="zh-CN"/>
        </w:rPr>
        <w:t>O</w:t>
      </w:r>
      <w:r w:rsidR="00A92C42" w:rsidRPr="00A92C42">
        <w:rPr>
          <w:rFonts w:eastAsiaTheme="minorEastAsia"/>
          <w:b w:val="0"/>
          <w:sz w:val="22"/>
          <w:szCs w:val="22"/>
          <w:lang w:eastAsia="zh-CN"/>
        </w:rPr>
        <w:t xml:space="preserve">ption </w:t>
      </w:r>
      <w:r w:rsidR="00185C44">
        <w:rPr>
          <w:rFonts w:eastAsiaTheme="minorEastAsia"/>
          <w:b w:val="0"/>
          <w:sz w:val="22"/>
          <w:szCs w:val="22"/>
          <w:lang w:eastAsia="zh-CN"/>
        </w:rPr>
        <w:t>B</w:t>
      </w:r>
      <w:r w:rsidR="00A92C42" w:rsidRPr="00A92C42">
        <w:rPr>
          <w:rFonts w:eastAsiaTheme="minorEastAsia"/>
          <w:b w:val="0"/>
          <w:sz w:val="22"/>
          <w:szCs w:val="22"/>
          <w:lang w:eastAsia="zh-CN"/>
        </w:rPr>
        <w:t xml:space="preserve">-2: </w:t>
      </w:r>
      <w:r w:rsidR="00FA0E01">
        <w:rPr>
          <w:rFonts w:eastAsiaTheme="minorEastAsia"/>
          <w:b w:val="0"/>
          <w:sz w:val="22"/>
          <w:szCs w:val="22"/>
          <w:lang w:eastAsia="zh-CN"/>
        </w:rPr>
        <w:t>multiple</w:t>
      </w:r>
      <w:r w:rsidR="00A92C42" w:rsidRPr="00A92C42">
        <w:rPr>
          <w:rFonts w:eastAsiaTheme="minorEastAsia"/>
          <w:b w:val="0"/>
          <w:sz w:val="22"/>
          <w:szCs w:val="22"/>
          <w:lang w:eastAsia="zh-CN"/>
        </w:rPr>
        <w:t xml:space="preserve"> sets of PDCCH monitoring occasions are contained in </w:t>
      </w:r>
      <w:r w:rsidR="00466486">
        <w:rPr>
          <w:rFonts w:eastAsiaTheme="minorEastAsia"/>
          <w:b w:val="0"/>
          <w:sz w:val="22"/>
          <w:szCs w:val="22"/>
          <w:lang w:eastAsia="zh-CN"/>
        </w:rPr>
        <w:t>one</w:t>
      </w:r>
      <w:r w:rsidR="00A92C42" w:rsidRPr="00A92C42">
        <w:rPr>
          <w:rFonts w:eastAsiaTheme="minorEastAsia"/>
          <w:b w:val="0"/>
          <w:sz w:val="22"/>
          <w:szCs w:val="22"/>
          <w:lang w:eastAsia="zh-CN"/>
        </w:rPr>
        <w:t xml:space="preserve"> PO </w:t>
      </w:r>
    </w:p>
    <w:p w14:paraId="2E781C5D" w14:textId="0A78270D" w:rsidR="00A92C42" w:rsidRDefault="000D0465" w:rsidP="00294C4C">
      <w:pPr>
        <w:pStyle w:val="a7"/>
        <w:overflowPunct w:val="0"/>
        <w:autoSpaceDE w:val="0"/>
        <w:autoSpaceDN w:val="0"/>
        <w:adjustRightInd w:val="0"/>
        <w:spacing w:after="120"/>
        <w:ind w:left="720"/>
        <w:jc w:val="both"/>
        <w:textAlignment w:val="baseline"/>
        <w:rPr>
          <w:rFonts w:eastAsiaTheme="minorEastAsia"/>
          <w:b w:val="0"/>
          <w:sz w:val="22"/>
          <w:szCs w:val="22"/>
          <w:lang w:eastAsia="zh-CN"/>
        </w:rPr>
      </w:pPr>
      <w:r>
        <w:rPr>
          <w:rFonts w:eastAsiaTheme="minorEastAsia"/>
          <w:b w:val="0"/>
          <w:sz w:val="22"/>
          <w:szCs w:val="22"/>
          <w:lang w:eastAsia="zh-CN"/>
        </w:rPr>
        <w:t>In this option, m</w:t>
      </w:r>
      <w:r w:rsidR="002E748F" w:rsidRPr="00A92C42">
        <w:rPr>
          <w:rFonts w:eastAsiaTheme="minorEastAsia"/>
          <w:b w:val="0"/>
          <w:sz w:val="22"/>
          <w:szCs w:val="22"/>
          <w:lang w:eastAsia="zh-CN"/>
        </w:rPr>
        <w:t xml:space="preserve">ore sets of PDCCH monitoring occasions </w:t>
      </w:r>
      <w:r w:rsidR="002E748F">
        <w:rPr>
          <w:rFonts w:eastAsiaTheme="minorEastAsia"/>
          <w:b w:val="0"/>
          <w:sz w:val="22"/>
          <w:szCs w:val="22"/>
          <w:lang w:eastAsia="zh-CN"/>
        </w:rPr>
        <w:t>can be</w:t>
      </w:r>
      <w:r w:rsidR="002E748F" w:rsidRPr="00A92C42">
        <w:rPr>
          <w:rFonts w:eastAsiaTheme="minorEastAsia"/>
          <w:b w:val="0"/>
          <w:sz w:val="22"/>
          <w:szCs w:val="22"/>
          <w:lang w:eastAsia="zh-CN"/>
        </w:rPr>
        <w:t xml:space="preserve"> contained in </w:t>
      </w:r>
      <w:r w:rsidR="002E748F">
        <w:rPr>
          <w:rFonts w:eastAsiaTheme="minorEastAsia"/>
          <w:b w:val="0"/>
          <w:sz w:val="22"/>
          <w:szCs w:val="22"/>
          <w:lang w:eastAsia="zh-CN"/>
        </w:rPr>
        <w:t>one</w:t>
      </w:r>
      <w:r w:rsidR="002E748F" w:rsidRPr="00A92C42">
        <w:rPr>
          <w:rFonts w:eastAsiaTheme="minorEastAsia"/>
          <w:b w:val="0"/>
          <w:sz w:val="22"/>
          <w:szCs w:val="22"/>
          <w:lang w:eastAsia="zh-CN"/>
        </w:rPr>
        <w:t xml:space="preserve"> PO</w:t>
      </w:r>
      <w:r w:rsidR="002E748F">
        <w:rPr>
          <w:rFonts w:eastAsiaTheme="minorEastAsia"/>
          <w:b w:val="0"/>
          <w:sz w:val="22"/>
          <w:szCs w:val="22"/>
          <w:lang w:eastAsia="zh-CN"/>
        </w:rPr>
        <w:t xml:space="preserve"> so as to implement </w:t>
      </w:r>
      <w:r w:rsidR="002E748F" w:rsidRPr="00294C4C">
        <w:rPr>
          <w:rFonts w:eastAsiaTheme="minorEastAsia"/>
          <w:b w:val="0"/>
          <w:sz w:val="22"/>
          <w:szCs w:val="22"/>
          <w:lang w:eastAsia="zh-CN"/>
        </w:rPr>
        <w:t>additional paging opportunities</w:t>
      </w:r>
      <w:r w:rsidR="00294C4C">
        <w:rPr>
          <w:rFonts w:eastAsiaTheme="minorEastAsia"/>
          <w:b w:val="0"/>
          <w:sz w:val="22"/>
          <w:szCs w:val="22"/>
          <w:lang w:eastAsia="zh-CN"/>
        </w:rPr>
        <w:t>.</w:t>
      </w:r>
      <w:r w:rsidR="002E748F">
        <w:rPr>
          <w:rFonts w:eastAsiaTheme="minorEastAsia"/>
          <w:b w:val="0"/>
          <w:sz w:val="22"/>
          <w:szCs w:val="22"/>
          <w:lang w:eastAsia="zh-CN"/>
        </w:rPr>
        <w:t xml:space="preserve"> For NR licensed operation, </w:t>
      </w:r>
      <w:r>
        <w:rPr>
          <w:rFonts w:eastAsiaTheme="minorEastAsia"/>
          <w:b w:val="0"/>
          <w:sz w:val="22"/>
          <w:szCs w:val="22"/>
          <w:lang w:eastAsia="zh-CN"/>
        </w:rPr>
        <w:t xml:space="preserve">a set </w:t>
      </w:r>
      <w:r w:rsidRPr="00A92C42">
        <w:rPr>
          <w:rFonts w:eastAsiaTheme="minorEastAsia"/>
          <w:b w:val="0"/>
          <w:sz w:val="22"/>
          <w:szCs w:val="22"/>
          <w:lang w:eastAsia="zh-CN"/>
        </w:rPr>
        <w:t>of PDCCH monitoring occasions</w:t>
      </w:r>
      <w:r>
        <w:rPr>
          <w:rFonts w:eastAsiaTheme="minorEastAsia"/>
          <w:b w:val="0"/>
          <w:sz w:val="22"/>
          <w:szCs w:val="22"/>
          <w:lang w:eastAsia="zh-CN"/>
        </w:rPr>
        <w:t xml:space="preserve"> in one PO are monitored for an UE</w:t>
      </w:r>
      <w:r w:rsidR="00FA0E01">
        <w:rPr>
          <w:rFonts w:eastAsiaTheme="minorEastAsia"/>
          <w:b w:val="0"/>
          <w:sz w:val="22"/>
          <w:szCs w:val="22"/>
          <w:lang w:eastAsia="zh-CN"/>
        </w:rPr>
        <w:t xml:space="preserve"> and one set contains </w:t>
      </w:r>
      <w:r w:rsidR="00FA0E01">
        <w:rPr>
          <w:rFonts w:eastAsiaTheme="minorEastAsia" w:hint="eastAsia"/>
          <w:b w:val="0"/>
          <w:sz w:val="22"/>
          <w:szCs w:val="22"/>
          <w:lang w:eastAsia="zh-CN"/>
        </w:rPr>
        <w:t xml:space="preserve">'S' consecutive </w:t>
      </w:r>
      <w:r w:rsidR="00FA0E01" w:rsidRPr="0022593D">
        <w:rPr>
          <w:rFonts w:eastAsiaTheme="minorEastAsia"/>
          <w:b w:val="0"/>
          <w:sz w:val="22"/>
          <w:szCs w:val="22"/>
          <w:lang w:eastAsia="zh-CN"/>
        </w:rPr>
        <w:t>PDCCH monitoring occasion</w:t>
      </w:r>
      <w:r w:rsidR="00FA0E01" w:rsidRPr="0022593D">
        <w:rPr>
          <w:rFonts w:eastAsiaTheme="minorEastAsia" w:hint="eastAsia"/>
          <w:b w:val="0"/>
          <w:sz w:val="22"/>
          <w:szCs w:val="22"/>
          <w:lang w:eastAsia="zh-CN"/>
        </w:rPr>
        <w:t>s</w:t>
      </w:r>
      <w:r w:rsidR="00E8244D">
        <w:rPr>
          <w:rFonts w:eastAsiaTheme="minorEastAsia"/>
          <w:b w:val="0"/>
          <w:sz w:val="22"/>
          <w:szCs w:val="22"/>
          <w:lang w:eastAsia="zh-CN"/>
        </w:rPr>
        <w:t xml:space="preserve"> with one start point</w:t>
      </w:r>
      <w:r>
        <w:rPr>
          <w:rFonts w:eastAsiaTheme="minorEastAsia"/>
          <w:b w:val="0"/>
          <w:sz w:val="22"/>
          <w:szCs w:val="22"/>
          <w:lang w:eastAsia="zh-CN"/>
        </w:rPr>
        <w:t xml:space="preserve">. </w:t>
      </w:r>
      <w:r w:rsidR="00FA0E01">
        <w:rPr>
          <w:rFonts w:eastAsiaTheme="minorEastAsia"/>
          <w:b w:val="0"/>
          <w:sz w:val="22"/>
          <w:szCs w:val="22"/>
          <w:lang w:eastAsia="zh-CN"/>
        </w:rPr>
        <w:t>If option B-2 is applied for NR-unlicensed operation, multiple</w:t>
      </w:r>
      <w:r w:rsidR="00FA0E01" w:rsidRPr="00A92C42">
        <w:rPr>
          <w:rFonts w:eastAsiaTheme="minorEastAsia"/>
          <w:b w:val="0"/>
          <w:sz w:val="22"/>
          <w:szCs w:val="22"/>
          <w:lang w:eastAsia="zh-CN"/>
        </w:rPr>
        <w:t xml:space="preserve"> sets</w:t>
      </w:r>
      <w:r w:rsidR="00FA0E01" w:rsidRPr="0022593D">
        <w:rPr>
          <w:rFonts w:eastAsiaTheme="minorEastAsia" w:hint="eastAsia"/>
          <w:b w:val="0"/>
          <w:sz w:val="22"/>
          <w:szCs w:val="22"/>
          <w:lang w:eastAsia="zh-CN"/>
        </w:rPr>
        <w:t xml:space="preserve"> </w:t>
      </w:r>
      <w:r w:rsidR="00FA0E01">
        <w:rPr>
          <w:rFonts w:eastAsiaTheme="minorEastAsia"/>
          <w:b w:val="0"/>
          <w:sz w:val="22"/>
          <w:szCs w:val="22"/>
          <w:lang w:eastAsia="zh-CN"/>
        </w:rPr>
        <w:t xml:space="preserve">of </w:t>
      </w:r>
      <w:r w:rsidR="00FA0E01" w:rsidRPr="00A92C42">
        <w:rPr>
          <w:rFonts w:eastAsiaTheme="minorEastAsia"/>
          <w:b w:val="0"/>
          <w:sz w:val="22"/>
          <w:szCs w:val="22"/>
          <w:lang w:eastAsia="zh-CN"/>
        </w:rPr>
        <w:t>PDCCH monitoring occasions</w:t>
      </w:r>
      <w:r w:rsidR="00FA0E01">
        <w:rPr>
          <w:rFonts w:eastAsiaTheme="minorEastAsia"/>
          <w:b w:val="0"/>
          <w:sz w:val="22"/>
          <w:szCs w:val="22"/>
          <w:lang w:eastAsia="zh-CN"/>
        </w:rPr>
        <w:t xml:space="preserve"> in one PO can be </w:t>
      </w:r>
      <w:r w:rsidRPr="0022593D">
        <w:rPr>
          <w:rFonts w:eastAsiaTheme="minorEastAsia" w:hint="eastAsia"/>
          <w:b w:val="0"/>
          <w:sz w:val="22"/>
          <w:szCs w:val="22"/>
          <w:lang w:eastAsia="zh-CN"/>
        </w:rPr>
        <w:t>consecutive</w:t>
      </w:r>
      <w:r w:rsidR="00FA0E01">
        <w:rPr>
          <w:rFonts w:eastAsiaTheme="minorEastAsia"/>
          <w:b w:val="0"/>
          <w:sz w:val="22"/>
          <w:szCs w:val="22"/>
          <w:lang w:eastAsia="zh-CN"/>
        </w:rPr>
        <w:t xml:space="preserve"> (as shown in Figure 3) or non-</w:t>
      </w:r>
      <w:r w:rsidR="00FA0E01" w:rsidRPr="0022593D">
        <w:rPr>
          <w:rFonts w:eastAsiaTheme="minorEastAsia" w:hint="eastAsia"/>
          <w:b w:val="0"/>
          <w:sz w:val="22"/>
          <w:szCs w:val="22"/>
          <w:lang w:eastAsia="zh-CN"/>
        </w:rPr>
        <w:t>consecutive</w:t>
      </w:r>
      <w:r w:rsidR="005C241B">
        <w:rPr>
          <w:rFonts w:eastAsiaTheme="minorEastAsia"/>
          <w:b w:val="0"/>
          <w:sz w:val="22"/>
          <w:szCs w:val="22"/>
          <w:lang w:eastAsia="zh-CN"/>
        </w:rPr>
        <w:t xml:space="preserve"> (as shown in Figure 4)</w:t>
      </w:r>
      <w:r w:rsidR="00FA0E01">
        <w:rPr>
          <w:rFonts w:eastAsiaTheme="minorEastAsia"/>
          <w:b w:val="0"/>
          <w:sz w:val="22"/>
          <w:szCs w:val="22"/>
          <w:lang w:eastAsia="zh-CN"/>
        </w:rPr>
        <w:t>.</w:t>
      </w:r>
      <w:r w:rsidR="00E8244D">
        <w:rPr>
          <w:rFonts w:eastAsiaTheme="minorEastAsia"/>
          <w:b w:val="0"/>
          <w:sz w:val="22"/>
          <w:szCs w:val="22"/>
          <w:lang w:eastAsia="zh-CN"/>
        </w:rPr>
        <w:t xml:space="preserve"> One flexible method to implement multiple</w:t>
      </w:r>
      <w:r w:rsidR="00E8244D" w:rsidRPr="00A92C42">
        <w:rPr>
          <w:rFonts w:eastAsiaTheme="minorEastAsia"/>
          <w:b w:val="0"/>
          <w:sz w:val="22"/>
          <w:szCs w:val="22"/>
          <w:lang w:eastAsia="zh-CN"/>
        </w:rPr>
        <w:t xml:space="preserve"> sets</w:t>
      </w:r>
      <w:r w:rsidR="00E8244D">
        <w:rPr>
          <w:rFonts w:eastAsiaTheme="minorEastAsia"/>
          <w:b w:val="0"/>
          <w:sz w:val="22"/>
          <w:szCs w:val="22"/>
          <w:lang w:eastAsia="zh-CN"/>
        </w:rPr>
        <w:t xml:space="preserve"> of </w:t>
      </w:r>
      <w:r w:rsidR="00E8244D" w:rsidRPr="00A92C42">
        <w:rPr>
          <w:rFonts w:eastAsiaTheme="minorEastAsia"/>
          <w:b w:val="0"/>
          <w:sz w:val="22"/>
          <w:szCs w:val="22"/>
          <w:lang w:eastAsia="zh-CN"/>
        </w:rPr>
        <w:t xml:space="preserve">PDCCH monitoring occasions </w:t>
      </w:r>
      <w:r w:rsidR="00E8244D">
        <w:rPr>
          <w:rFonts w:eastAsiaTheme="minorEastAsia"/>
          <w:b w:val="0"/>
          <w:sz w:val="22"/>
          <w:szCs w:val="22"/>
          <w:lang w:eastAsia="zh-CN"/>
        </w:rPr>
        <w:t xml:space="preserve">in one PO could be multiple start points are configured by </w:t>
      </w:r>
      <w:proofErr w:type="spellStart"/>
      <w:r w:rsidR="00E8244D">
        <w:rPr>
          <w:rFonts w:eastAsiaTheme="minorEastAsia"/>
          <w:b w:val="0"/>
          <w:sz w:val="22"/>
          <w:szCs w:val="22"/>
          <w:lang w:eastAsia="zh-CN"/>
        </w:rPr>
        <w:t>gNB</w:t>
      </w:r>
      <w:proofErr w:type="spellEnd"/>
      <w:r w:rsidR="00E8244D">
        <w:rPr>
          <w:rFonts w:eastAsiaTheme="minorEastAsia"/>
          <w:b w:val="0"/>
          <w:sz w:val="22"/>
          <w:szCs w:val="22"/>
          <w:lang w:eastAsia="zh-CN"/>
        </w:rPr>
        <w:t>.</w:t>
      </w:r>
    </w:p>
    <w:p w14:paraId="1BD13ADC" w14:textId="4867DEE3" w:rsidR="002E748F" w:rsidRDefault="005C241B" w:rsidP="00294C4C">
      <w:pPr>
        <w:pStyle w:val="a7"/>
        <w:overflowPunct w:val="0"/>
        <w:autoSpaceDE w:val="0"/>
        <w:autoSpaceDN w:val="0"/>
        <w:adjustRightInd w:val="0"/>
        <w:spacing w:after="120"/>
        <w:ind w:left="720"/>
        <w:jc w:val="both"/>
        <w:textAlignment w:val="baseline"/>
        <w:rPr>
          <w:rFonts w:eastAsiaTheme="minorEastAsia"/>
          <w:b w:val="0"/>
          <w:sz w:val="22"/>
          <w:szCs w:val="22"/>
          <w:lang w:eastAsia="zh-CN"/>
        </w:rPr>
      </w:pPr>
      <w:r>
        <w:rPr>
          <w:rFonts w:eastAsiaTheme="minorEastAsia"/>
          <w:b w:val="0"/>
          <w:sz w:val="22"/>
          <w:szCs w:val="22"/>
          <w:lang w:eastAsia="zh-CN"/>
        </w:rPr>
        <w:t>The UE power consumption incurred by additional paging opportunities depends on the number of PDCCH monitoring occasions and the gap between these sets. The number of PDCCH monitoring occasions is larger and the gap is wider, the UE power consumption due to additional paging opportunities is more.</w:t>
      </w:r>
    </w:p>
    <w:p w14:paraId="53DE7A43" w14:textId="0A43AAAC" w:rsidR="005C241B" w:rsidRPr="00A92C42" w:rsidRDefault="005C241B" w:rsidP="00294C4C">
      <w:pPr>
        <w:pStyle w:val="a7"/>
        <w:overflowPunct w:val="0"/>
        <w:autoSpaceDE w:val="0"/>
        <w:autoSpaceDN w:val="0"/>
        <w:adjustRightInd w:val="0"/>
        <w:spacing w:after="120"/>
        <w:ind w:left="720"/>
        <w:jc w:val="both"/>
        <w:textAlignment w:val="baseline"/>
        <w:rPr>
          <w:rFonts w:eastAsiaTheme="minorEastAsia"/>
          <w:b w:val="0"/>
          <w:sz w:val="22"/>
          <w:szCs w:val="22"/>
          <w:lang w:eastAsia="zh-CN"/>
        </w:rPr>
      </w:pPr>
      <w:r>
        <w:rPr>
          <w:rFonts w:eastAsiaTheme="minorEastAsia"/>
          <w:b w:val="0"/>
          <w:sz w:val="22"/>
          <w:szCs w:val="22"/>
          <w:lang w:eastAsia="zh-CN"/>
        </w:rPr>
        <w:lastRenderedPageBreak/>
        <w:t xml:space="preserve">This option is </w:t>
      </w:r>
      <w:r w:rsidR="002C4EA7">
        <w:rPr>
          <w:rFonts w:eastAsiaTheme="minorEastAsia"/>
          <w:b w:val="0"/>
          <w:sz w:val="22"/>
          <w:szCs w:val="22"/>
          <w:lang w:eastAsia="zh-CN"/>
        </w:rPr>
        <w:t>good</w:t>
      </w:r>
      <w:r w:rsidRPr="005C241B">
        <w:rPr>
          <w:rFonts w:eastAsiaTheme="minorEastAsia"/>
          <w:b w:val="0"/>
          <w:sz w:val="22"/>
          <w:szCs w:val="22"/>
          <w:lang w:eastAsia="zh-CN"/>
        </w:rPr>
        <w:t xml:space="preserve"> at mitigating the impact of LBT failures</w:t>
      </w:r>
      <w:r>
        <w:rPr>
          <w:rFonts w:eastAsiaTheme="minorEastAsia"/>
          <w:b w:val="0"/>
          <w:sz w:val="22"/>
          <w:szCs w:val="22"/>
          <w:lang w:eastAsia="zh-CN"/>
        </w:rPr>
        <w:t xml:space="preserve"> </w:t>
      </w:r>
      <w:r w:rsidR="002C4EA7">
        <w:rPr>
          <w:rFonts w:eastAsiaTheme="minorEastAsia"/>
          <w:b w:val="0"/>
          <w:sz w:val="22"/>
          <w:szCs w:val="22"/>
          <w:lang w:eastAsia="zh-CN"/>
        </w:rPr>
        <w:t xml:space="preserve">considering </w:t>
      </w:r>
      <w:r w:rsidR="002C4EA7" w:rsidRPr="002C4EA7">
        <w:rPr>
          <w:rFonts w:eastAsiaTheme="minorEastAsia"/>
          <w:b w:val="0"/>
          <w:sz w:val="22"/>
          <w:szCs w:val="22"/>
          <w:lang w:eastAsia="zh-CN"/>
        </w:rPr>
        <w:t>the channel access</w:t>
      </w:r>
      <w:r w:rsidR="002C4EA7">
        <w:rPr>
          <w:rFonts w:eastAsiaTheme="minorEastAsia"/>
          <w:b w:val="0"/>
          <w:sz w:val="22"/>
          <w:szCs w:val="22"/>
          <w:lang w:eastAsia="zh-CN"/>
        </w:rPr>
        <w:t xml:space="preserve"> probabilities for the different sets of PDCCH monitoring occasions may </w:t>
      </w:r>
      <w:r w:rsidR="002C4EA7" w:rsidRPr="002C4EA7">
        <w:rPr>
          <w:rFonts w:eastAsiaTheme="minorEastAsia"/>
          <w:b w:val="0"/>
          <w:sz w:val="22"/>
          <w:szCs w:val="22"/>
          <w:lang w:eastAsia="zh-CN"/>
        </w:rPr>
        <w:t>be less correlated</w:t>
      </w:r>
      <w:r w:rsidR="002C4EA7">
        <w:rPr>
          <w:rFonts w:eastAsiaTheme="minorEastAsia"/>
          <w:b w:val="0"/>
          <w:sz w:val="22"/>
          <w:szCs w:val="22"/>
          <w:lang w:eastAsia="zh-CN"/>
        </w:rPr>
        <w:t>.</w:t>
      </w:r>
    </w:p>
    <w:p w14:paraId="00EDBAC4" w14:textId="30956AB1" w:rsidR="00C17350" w:rsidRPr="00736DC5" w:rsidRDefault="00DD0A2E" w:rsidP="00C17350">
      <w:pPr>
        <w:pStyle w:val="a7"/>
        <w:overflowPunct w:val="0"/>
        <w:autoSpaceDE w:val="0"/>
        <w:autoSpaceDN w:val="0"/>
        <w:adjustRightInd w:val="0"/>
        <w:spacing w:after="120"/>
        <w:jc w:val="center"/>
        <w:textAlignment w:val="baseline"/>
        <w:rPr>
          <w:sz w:val="22"/>
          <w:szCs w:val="22"/>
        </w:rPr>
      </w:pPr>
      <w:r w:rsidRPr="00736DC5">
        <w:rPr>
          <w:sz w:val="22"/>
          <w:szCs w:val="22"/>
        </w:rPr>
        <w:object w:dxaOrig="11595" w:dyaOrig="5202" w14:anchorId="3B229E76">
          <v:shape id="_x0000_i1026" type="#_x0000_t75" style="width:290.55pt;height:130.4pt" o:ole="">
            <v:imagedata r:id="rId10" o:title=""/>
          </v:shape>
          <o:OLEObject Type="Embed" ProgID="Visio.Drawing.11" ShapeID="_x0000_i1026" DrawAspect="Content" ObjectID="_1615361514" r:id="rId11"/>
        </w:object>
      </w:r>
    </w:p>
    <w:p w14:paraId="61E62E61" w14:textId="6DAEAFC0" w:rsidR="00C17350" w:rsidRPr="00736DC5" w:rsidRDefault="0014186E" w:rsidP="00C17350">
      <w:pPr>
        <w:pStyle w:val="a7"/>
        <w:overflowPunct w:val="0"/>
        <w:autoSpaceDE w:val="0"/>
        <w:autoSpaceDN w:val="0"/>
        <w:adjustRightInd w:val="0"/>
        <w:spacing w:after="120"/>
        <w:jc w:val="center"/>
        <w:textAlignment w:val="baseline"/>
        <w:rPr>
          <w:b w:val="0"/>
          <w:sz w:val="22"/>
          <w:szCs w:val="22"/>
        </w:rPr>
      </w:pPr>
      <w:r w:rsidRPr="00736DC5">
        <w:rPr>
          <w:b w:val="0"/>
          <w:sz w:val="22"/>
          <w:szCs w:val="22"/>
        </w:rPr>
        <w:t xml:space="preserve">Figure 2: </w:t>
      </w:r>
      <w:r w:rsidR="00C17350" w:rsidRPr="00736DC5">
        <w:rPr>
          <w:b w:val="0"/>
          <w:sz w:val="22"/>
          <w:szCs w:val="22"/>
        </w:rPr>
        <w:t xml:space="preserve">Option </w:t>
      </w:r>
      <w:r w:rsidR="000D0465" w:rsidRPr="00736DC5">
        <w:rPr>
          <w:b w:val="0"/>
          <w:sz w:val="22"/>
          <w:szCs w:val="22"/>
        </w:rPr>
        <w:t>B</w:t>
      </w:r>
      <w:r w:rsidR="00C17350" w:rsidRPr="00736DC5">
        <w:rPr>
          <w:b w:val="0"/>
          <w:sz w:val="22"/>
          <w:szCs w:val="22"/>
        </w:rPr>
        <w:t>-1</w:t>
      </w:r>
    </w:p>
    <w:p w14:paraId="38DB0FC3" w14:textId="427B7741" w:rsidR="00C17350" w:rsidRPr="00736DC5" w:rsidRDefault="00DD0A2E" w:rsidP="00C17350">
      <w:pPr>
        <w:pStyle w:val="a7"/>
        <w:overflowPunct w:val="0"/>
        <w:autoSpaceDE w:val="0"/>
        <w:autoSpaceDN w:val="0"/>
        <w:adjustRightInd w:val="0"/>
        <w:spacing w:after="120"/>
        <w:jc w:val="center"/>
        <w:textAlignment w:val="baseline"/>
        <w:rPr>
          <w:sz w:val="22"/>
          <w:szCs w:val="22"/>
        </w:rPr>
      </w:pPr>
      <w:r w:rsidRPr="00736DC5">
        <w:rPr>
          <w:sz w:val="22"/>
          <w:szCs w:val="22"/>
        </w:rPr>
        <w:object w:dxaOrig="11595" w:dyaOrig="5202" w14:anchorId="46F8733F">
          <v:shape id="_x0000_i1027" type="#_x0000_t75" style="width:289.85pt;height:129.65pt" o:ole="">
            <v:imagedata r:id="rId12" o:title=""/>
          </v:shape>
          <o:OLEObject Type="Embed" ProgID="Visio.Drawing.11" ShapeID="_x0000_i1027" DrawAspect="Content" ObjectID="_1615361515" r:id="rId13"/>
        </w:object>
      </w:r>
    </w:p>
    <w:p w14:paraId="34CF3764" w14:textId="35A279AE" w:rsidR="00C17350" w:rsidRPr="00736DC5" w:rsidRDefault="0014186E" w:rsidP="00C17350">
      <w:pPr>
        <w:pStyle w:val="a7"/>
        <w:overflowPunct w:val="0"/>
        <w:autoSpaceDE w:val="0"/>
        <w:autoSpaceDN w:val="0"/>
        <w:adjustRightInd w:val="0"/>
        <w:spacing w:after="120"/>
        <w:jc w:val="center"/>
        <w:textAlignment w:val="baseline"/>
        <w:rPr>
          <w:b w:val="0"/>
          <w:sz w:val="22"/>
          <w:szCs w:val="22"/>
        </w:rPr>
      </w:pPr>
      <w:r w:rsidRPr="00736DC5">
        <w:rPr>
          <w:b w:val="0"/>
          <w:sz w:val="22"/>
          <w:szCs w:val="22"/>
        </w:rPr>
        <w:t xml:space="preserve">Figure 3: </w:t>
      </w:r>
      <w:r w:rsidR="00E8244D" w:rsidRPr="00736DC5">
        <w:rPr>
          <w:rFonts w:hint="eastAsia"/>
          <w:b w:val="0"/>
          <w:sz w:val="22"/>
          <w:szCs w:val="22"/>
        </w:rPr>
        <w:t>consecutive</w:t>
      </w:r>
      <w:r w:rsidR="00E8244D" w:rsidRPr="00736DC5">
        <w:rPr>
          <w:b w:val="0"/>
          <w:sz w:val="22"/>
          <w:szCs w:val="22"/>
        </w:rPr>
        <w:t xml:space="preserve"> case for </w:t>
      </w:r>
      <w:r w:rsidR="00C17350" w:rsidRPr="00736DC5">
        <w:rPr>
          <w:b w:val="0"/>
          <w:sz w:val="22"/>
          <w:szCs w:val="22"/>
        </w:rPr>
        <w:t xml:space="preserve">Option </w:t>
      </w:r>
      <w:r w:rsidR="000D0465" w:rsidRPr="00736DC5">
        <w:rPr>
          <w:b w:val="0"/>
          <w:sz w:val="22"/>
          <w:szCs w:val="22"/>
        </w:rPr>
        <w:t>B</w:t>
      </w:r>
      <w:r w:rsidR="00C17350" w:rsidRPr="00736DC5">
        <w:rPr>
          <w:b w:val="0"/>
          <w:sz w:val="22"/>
          <w:szCs w:val="22"/>
        </w:rPr>
        <w:t>-2</w:t>
      </w:r>
    </w:p>
    <w:p w14:paraId="4D17C890" w14:textId="13A0FC9B" w:rsidR="00E8244D" w:rsidRPr="00736DC5" w:rsidRDefault="00DD0A2E" w:rsidP="00E8244D">
      <w:pPr>
        <w:pStyle w:val="a7"/>
        <w:overflowPunct w:val="0"/>
        <w:autoSpaceDE w:val="0"/>
        <w:autoSpaceDN w:val="0"/>
        <w:adjustRightInd w:val="0"/>
        <w:spacing w:after="120"/>
        <w:jc w:val="center"/>
        <w:textAlignment w:val="baseline"/>
        <w:rPr>
          <w:sz w:val="22"/>
          <w:szCs w:val="22"/>
        </w:rPr>
      </w:pPr>
      <w:r w:rsidRPr="00736DC5">
        <w:rPr>
          <w:sz w:val="22"/>
          <w:szCs w:val="22"/>
        </w:rPr>
        <w:object w:dxaOrig="11595" w:dyaOrig="5202" w14:anchorId="42F56F4A">
          <v:shape id="_x0000_i1028" type="#_x0000_t75" style="width:289.45pt;height:129.65pt" o:ole="">
            <v:imagedata r:id="rId14" o:title=""/>
          </v:shape>
          <o:OLEObject Type="Embed" ProgID="Visio.Drawing.11" ShapeID="_x0000_i1028" DrawAspect="Content" ObjectID="_1615361516" r:id="rId15"/>
        </w:object>
      </w:r>
    </w:p>
    <w:p w14:paraId="0E2EFD18" w14:textId="441172E8" w:rsidR="00E8244D" w:rsidRPr="00736DC5" w:rsidRDefault="00E8244D" w:rsidP="00E8244D">
      <w:pPr>
        <w:pStyle w:val="a7"/>
        <w:overflowPunct w:val="0"/>
        <w:autoSpaceDE w:val="0"/>
        <w:autoSpaceDN w:val="0"/>
        <w:adjustRightInd w:val="0"/>
        <w:spacing w:after="120"/>
        <w:jc w:val="center"/>
        <w:textAlignment w:val="baseline"/>
        <w:rPr>
          <w:b w:val="0"/>
          <w:sz w:val="22"/>
          <w:szCs w:val="22"/>
        </w:rPr>
      </w:pPr>
      <w:r w:rsidRPr="00736DC5">
        <w:rPr>
          <w:b w:val="0"/>
          <w:sz w:val="22"/>
          <w:szCs w:val="22"/>
        </w:rPr>
        <w:t>Figure 4: non-</w:t>
      </w:r>
      <w:r w:rsidRPr="00736DC5">
        <w:rPr>
          <w:rFonts w:hint="eastAsia"/>
          <w:b w:val="0"/>
          <w:sz w:val="22"/>
          <w:szCs w:val="22"/>
        </w:rPr>
        <w:t>consecutive</w:t>
      </w:r>
      <w:r w:rsidRPr="00736DC5">
        <w:rPr>
          <w:b w:val="0"/>
          <w:sz w:val="22"/>
          <w:szCs w:val="22"/>
        </w:rPr>
        <w:t xml:space="preserve"> case for Option B-2</w:t>
      </w:r>
    </w:p>
    <w:p w14:paraId="6C2AAEC0" w14:textId="77777777" w:rsidR="00247D05" w:rsidRDefault="00247D05" w:rsidP="00247D0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C33EC">
        <w:rPr>
          <w:rFonts w:eastAsiaTheme="minorEastAsia"/>
          <w:sz w:val="22"/>
          <w:szCs w:val="22"/>
          <w:lang w:eastAsia="zh-CN"/>
        </w:rPr>
        <w:t xml:space="preserve">Observation </w:t>
      </w:r>
      <w:r>
        <w:rPr>
          <w:rFonts w:eastAsiaTheme="minorEastAsia"/>
          <w:sz w:val="22"/>
          <w:szCs w:val="22"/>
          <w:lang w:eastAsia="zh-CN"/>
        </w:rPr>
        <w:t>3</w:t>
      </w:r>
      <w:r>
        <w:rPr>
          <w:rFonts w:eastAsiaTheme="minorEastAsia"/>
          <w:b w:val="0"/>
          <w:sz w:val="22"/>
          <w:szCs w:val="22"/>
          <w:lang w:eastAsia="zh-CN"/>
        </w:rPr>
        <w:t>: Extended PO can be implemented by 1) i</w:t>
      </w:r>
      <w:r w:rsidRPr="00A92C42">
        <w:rPr>
          <w:rFonts w:eastAsiaTheme="minorEastAsia"/>
          <w:b w:val="0"/>
          <w:sz w:val="22"/>
          <w:szCs w:val="22"/>
          <w:lang w:eastAsia="zh-CN"/>
        </w:rPr>
        <w:t>ncreas</w:t>
      </w:r>
      <w:r>
        <w:rPr>
          <w:rFonts w:eastAsiaTheme="minorEastAsia"/>
          <w:b w:val="0"/>
          <w:sz w:val="22"/>
          <w:szCs w:val="22"/>
          <w:lang w:eastAsia="zh-CN"/>
        </w:rPr>
        <w:t>ing</w:t>
      </w:r>
      <w:r w:rsidRPr="00A92C42">
        <w:rPr>
          <w:rFonts w:eastAsiaTheme="minorEastAsia"/>
          <w:b w:val="0"/>
          <w:sz w:val="22"/>
          <w:szCs w:val="22"/>
          <w:lang w:eastAsia="zh-CN"/>
        </w:rPr>
        <w:t xml:space="preserve"> the number of PDCCH monitoring occasions</w:t>
      </w:r>
      <w:r w:rsidRPr="00BF4723">
        <w:rPr>
          <w:rFonts w:eastAsiaTheme="minorEastAsia"/>
          <w:b w:val="0"/>
          <w:sz w:val="22"/>
          <w:szCs w:val="22"/>
          <w:lang w:eastAsia="zh-CN"/>
        </w:rPr>
        <w:t xml:space="preserve"> </w:t>
      </w:r>
      <w:r w:rsidRPr="00A92C42">
        <w:rPr>
          <w:rFonts w:eastAsiaTheme="minorEastAsia"/>
          <w:b w:val="0"/>
          <w:sz w:val="22"/>
          <w:szCs w:val="22"/>
          <w:lang w:eastAsia="zh-CN"/>
        </w:rPr>
        <w:t xml:space="preserve">in </w:t>
      </w:r>
      <w:r>
        <w:rPr>
          <w:rFonts w:eastAsiaTheme="minorEastAsia"/>
          <w:b w:val="0"/>
          <w:sz w:val="22"/>
          <w:szCs w:val="22"/>
          <w:lang w:eastAsia="zh-CN"/>
        </w:rPr>
        <w:t>one</w:t>
      </w:r>
      <w:r w:rsidRPr="00A92C42">
        <w:rPr>
          <w:rFonts w:eastAsiaTheme="minorEastAsia"/>
          <w:b w:val="0"/>
          <w:sz w:val="22"/>
          <w:szCs w:val="22"/>
          <w:lang w:eastAsia="zh-CN"/>
        </w:rPr>
        <w:t xml:space="preserve"> PO</w:t>
      </w:r>
      <w:r>
        <w:rPr>
          <w:rFonts w:eastAsiaTheme="minorEastAsia"/>
          <w:b w:val="0"/>
          <w:sz w:val="22"/>
          <w:szCs w:val="22"/>
          <w:lang w:eastAsia="zh-CN"/>
        </w:rPr>
        <w:t>; 2</w:t>
      </w:r>
      <w:r>
        <w:rPr>
          <w:rFonts w:eastAsiaTheme="minorEastAsia" w:hint="eastAsia"/>
          <w:b w:val="0"/>
          <w:sz w:val="22"/>
          <w:szCs w:val="22"/>
          <w:lang w:eastAsia="zh-CN"/>
        </w:rPr>
        <w:t>)</w:t>
      </w:r>
      <w:r>
        <w:rPr>
          <w:rFonts w:eastAsiaTheme="minorEastAsia"/>
          <w:b w:val="0"/>
          <w:sz w:val="22"/>
          <w:szCs w:val="22"/>
          <w:lang w:eastAsia="zh-CN"/>
        </w:rPr>
        <w:t xml:space="preserve"> including multiple</w:t>
      </w:r>
      <w:r w:rsidRPr="00A92C42">
        <w:rPr>
          <w:rFonts w:eastAsiaTheme="minorEastAsia"/>
          <w:b w:val="0"/>
          <w:sz w:val="22"/>
          <w:szCs w:val="22"/>
          <w:lang w:eastAsia="zh-CN"/>
        </w:rPr>
        <w:t xml:space="preserve"> sets of PDCCH monitoring occasions in </w:t>
      </w:r>
      <w:r>
        <w:rPr>
          <w:rFonts w:eastAsiaTheme="minorEastAsia"/>
          <w:b w:val="0"/>
          <w:sz w:val="22"/>
          <w:szCs w:val="22"/>
          <w:lang w:eastAsia="zh-CN"/>
        </w:rPr>
        <w:t>one</w:t>
      </w:r>
      <w:r w:rsidRPr="00A92C42">
        <w:rPr>
          <w:rFonts w:eastAsiaTheme="minorEastAsia"/>
          <w:b w:val="0"/>
          <w:sz w:val="22"/>
          <w:szCs w:val="22"/>
          <w:lang w:eastAsia="zh-CN"/>
        </w:rPr>
        <w:t xml:space="preserve"> PO</w:t>
      </w:r>
      <w:r>
        <w:rPr>
          <w:rFonts w:eastAsiaTheme="minorEastAsia"/>
          <w:b w:val="0"/>
          <w:sz w:val="22"/>
          <w:szCs w:val="22"/>
          <w:lang w:eastAsia="zh-CN"/>
        </w:rPr>
        <w:t>.</w:t>
      </w:r>
    </w:p>
    <w:p w14:paraId="06FCEF1B" w14:textId="372F5E31" w:rsidR="007771CA" w:rsidRPr="00A92C42" w:rsidRDefault="007771CA" w:rsidP="00A92C42">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Option B-1 has benefit in power saving but it is not efficient on </w:t>
      </w:r>
      <w:r w:rsidR="001F2855" w:rsidRPr="005C241B">
        <w:rPr>
          <w:rFonts w:eastAsiaTheme="minorEastAsia"/>
          <w:b w:val="0"/>
          <w:sz w:val="22"/>
          <w:szCs w:val="22"/>
          <w:lang w:eastAsia="zh-CN"/>
        </w:rPr>
        <w:t xml:space="preserve">mitigating </w:t>
      </w:r>
      <w:r>
        <w:rPr>
          <w:rFonts w:eastAsiaTheme="minorEastAsia"/>
          <w:b w:val="0"/>
          <w:sz w:val="22"/>
          <w:szCs w:val="22"/>
          <w:lang w:eastAsia="zh-CN"/>
        </w:rPr>
        <w:t>LBT impact to paging</w:t>
      </w:r>
      <w:r w:rsidR="001F2855">
        <w:rPr>
          <w:rFonts w:eastAsiaTheme="minorEastAsia"/>
          <w:b w:val="0"/>
          <w:sz w:val="22"/>
          <w:szCs w:val="22"/>
          <w:lang w:eastAsia="zh-CN"/>
        </w:rPr>
        <w:t xml:space="preserve">; while option B-2 is good at reducing LBT impact but it incurs more UE power consumption. Considering the motivation to enhance paging opportunities is to </w:t>
      </w:r>
      <w:r w:rsidR="001F2855" w:rsidRPr="005C241B">
        <w:rPr>
          <w:rFonts w:eastAsiaTheme="minorEastAsia"/>
          <w:b w:val="0"/>
          <w:sz w:val="22"/>
          <w:szCs w:val="22"/>
          <w:lang w:eastAsia="zh-CN"/>
        </w:rPr>
        <w:t>mitigat</w:t>
      </w:r>
      <w:r w:rsidR="001F2855">
        <w:rPr>
          <w:rFonts w:eastAsiaTheme="minorEastAsia"/>
          <w:b w:val="0"/>
          <w:sz w:val="22"/>
          <w:szCs w:val="22"/>
          <w:lang w:eastAsia="zh-CN"/>
        </w:rPr>
        <w:t>e</w:t>
      </w:r>
      <w:r w:rsidR="001F2855" w:rsidRPr="005C241B">
        <w:rPr>
          <w:rFonts w:eastAsiaTheme="minorEastAsia"/>
          <w:b w:val="0"/>
          <w:sz w:val="22"/>
          <w:szCs w:val="22"/>
          <w:lang w:eastAsia="zh-CN"/>
        </w:rPr>
        <w:t xml:space="preserve"> </w:t>
      </w:r>
      <w:r w:rsidR="001F2855">
        <w:rPr>
          <w:rFonts w:eastAsiaTheme="minorEastAsia"/>
          <w:b w:val="0"/>
          <w:sz w:val="22"/>
          <w:szCs w:val="22"/>
          <w:lang w:eastAsia="zh-CN"/>
        </w:rPr>
        <w:t>LBT impact and there are other mechanisms for power saving, we propose to use option B-2 to implement extended PO.</w:t>
      </w:r>
    </w:p>
    <w:p w14:paraId="6DA8DBFD" w14:textId="77777777" w:rsidR="00247D05" w:rsidRPr="002C33EC" w:rsidRDefault="00247D05" w:rsidP="00247D05">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Pr>
          <w:rFonts w:eastAsia="Times New Roman"/>
          <w:sz w:val="22"/>
          <w:szCs w:val="22"/>
          <w:lang w:val="x-none" w:eastAsia="zh-CN"/>
        </w:rPr>
        <w:t>4</w:t>
      </w:r>
      <w:r w:rsidRPr="002C33EC">
        <w:rPr>
          <w:rFonts w:eastAsia="Times New Roman"/>
          <w:sz w:val="22"/>
          <w:szCs w:val="22"/>
          <w:lang w:val="x-none" w:eastAsia="zh-CN"/>
        </w:rPr>
        <w:t xml:space="preserve">: </w:t>
      </w:r>
      <w:r>
        <w:rPr>
          <w:rFonts w:eastAsia="Times New Roman"/>
          <w:sz w:val="22"/>
          <w:szCs w:val="22"/>
          <w:lang w:val="x-none" w:eastAsia="zh-CN"/>
        </w:rPr>
        <w:t>Multiple</w:t>
      </w:r>
      <w:r w:rsidRPr="002C33EC">
        <w:rPr>
          <w:rFonts w:eastAsia="Times New Roman"/>
          <w:sz w:val="22"/>
          <w:szCs w:val="22"/>
          <w:lang w:val="x-none" w:eastAsia="zh-CN"/>
        </w:rPr>
        <w:t xml:space="preserve"> sets of PDCCH monitoring occasions are contained in </w:t>
      </w:r>
      <w:r>
        <w:rPr>
          <w:rFonts w:eastAsia="Times New Roman"/>
          <w:sz w:val="22"/>
          <w:szCs w:val="22"/>
          <w:lang w:val="x-none" w:eastAsia="zh-CN"/>
        </w:rPr>
        <w:t>one</w:t>
      </w:r>
      <w:r w:rsidRPr="002C33EC">
        <w:rPr>
          <w:rFonts w:eastAsia="Times New Roman"/>
          <w:sz w:val="22"/>
          <w:szCs w:val="22"/>
          <w:lang w:val="x-none" w:eastAsia="zh-CN"/>
        </w:rPr>
        <w:t xml:space="preserve"> PO if RAN</w:t>
      </w:r>
      <w:r>
        <w:rPr>
          <w:rFonts w:eastAsia="Times New Roman"/>
          <w:sz w:val="22"/>
          <w:szCs w:val="22"/>
          <w:lang w:val="x-none" w:eastAsia="zh-CN"/>
        </w:rPr>
        <w:t>2 agreed addition paging opportuni</w:t>
      </w:r>
      <w:r w:rsidRPr="002C33EC">
        <w:rPr>
          <w:rFonts w:eastAsia="Times New Roman"/>
          <w:sz w:val="22"/>
          <w:szCs w:val="22"/>
          <w:lang w:val="x-none" w:eastAsia="zh-CN"/>
        </w:rPr>
        <w:t>ties are implemented by extending a PO.</w:t>
      </w:r>
    </w:p>
    <w:p w14:paraId="6844B8E0" w14:textId="1643CCE5" w:rsidR="006E6B65" w:rsidRPr="006E6B65" w:rsidRDefault="006E6B65" w:rsidP="006E6B65">
      <w:pPr>
        <w:pStyle w:val="2"/>
        <w:rPr>
          <w:lang w:eastAsia="zh-CN"/>
        </w:rPr>
      </w:pPr>
      <w:r w:rsidRPr="006E6B65">
        <w:rPr>
          <w:lang w:eastAsia="zh-CN"/>
        </w:rPr>
        <w:lastRenderedPageBreak/>
        <w:t>2.</w:t>
      </w:r>
      <w:r w:rsidR="0060017B">
        <w:rPr>
          <w:lang w:eastAsia="zh-CN"/>
        </w:rPr>
        <w:t>3</w:t>
      </w:r>
      <w:r w:rsidRPr="006E6B65">
        <w:rPr>
          <w:lang w:eastAsia="zh-CN"/>
        </w:rPr>
        <w:t xml:space="preserve"> </w:t>
      </w:r>
      <w:r w:rsidR="00294C4C">
        <w:rPr>
          <w:lang w:eastAsia="zh-CN"/>
        </w:rPr>
        <w:t>D</w:t>
      </w:r>
      <w:r w:rsidRPr="006E6B65">
        <w:rPr>
          <w:lang w:eastAsia="zh-CN"/>
        </w:rPr>
        <w:t>ynamic extension</w:t>
      </w:r>
    </w:p>
    <w:p w14:paraId="251AB008" w14:textId="240395A6" w:rsidR="00514AEF" w:rsidRDefault="00514AEF" w:rsidP="00736DC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For NR </w:t>
      </w:r>
      <w:r w:rsidR="003C6B26">
        <w:rPr>
          <w:rFonts w:eastAsiaTheme="minorEastAsia"/>
          <w:b w:val="0"/>
          <w:sz w:val="22"/>
          <w:szCs w:val="22"/>
          <w:lang w:eastAsia="zh-CN"/>
        </w:rPr>
        <w:t>un</w:t>
      </w:r>
      <w:r>
        <w:rPr>
          <w:rFonts w:eastAsiaTheme="minorEastAsia"/>
          <w:b w:val="0"/>
          <w:sz w:val="22"/>
          <w:szCs w:val="22"/>
          <w:lang w:eastAsia="zh-CN"/>
        </w:rPr>
        <w:t xml:space="preserve">licensed operation, addition paging opportunities are used at network and UEs if they can, or </w:t>
      </w:r>
      <w:r w:rsidR="00262316">
        <w:rPr>
          <w:rFonts w:eastAsiaTheme="minorEastAsia"/>
          <w:b w:val="0"/>
          <w:sz w:val="22"/>
          <w:szCs w:val="22"/>
          <w:lang w:eastAsia="zh-CN"/>
        </w:rPr>
        <w:t>are used upon some condition</w:t>
      </w:r>
      <w:r w:rsidR="007C38A0">
        <w:rPr>
          <w:rFonts w:eastAsiaTheme="minorEastAsia"/>
          <w:b w:val="0"/>
          <w:sz w:val="22"/>
          <w:szCs w:val="22"/>
          <w:lang w:eastAsia="zh-CN"/>
        </w:rPr>
        <w:t>s</w:t>
      </w:r>
      <w:r w:rsidR="00262316">
        <w:rPr>
          <w:rFonts w:eastAsiaTheme="minorEastAsia"/>
          <w:b w:val="0"/>
          <w:sz w:val="22"/>
          <w:szCs w:val="22"/>
          <w:lang w:eastAsia="zh-CN"/>
        </w:rPr>
        <w:t xml:space="preserve"> </w:t>
      </w:r>
      <w:r w:rsidR="007C38A0">
        <w:rPr>
          <w:rFonts w:eastAsiaTheme="minorEastAsia"/>
          <w:b w:val="0"/>
          <w:sz w:val="22"/>
          <w:szCs w:val="22"/>
          <w:lang w:eastAsia="zh-CN"/>
        </w:rPr>
        <w:t>are</w:t>
      </w:r>
      <w:r w:rsidR="00262316">
        <w:rPr>
          <w:rFonts w:eastAsiaTheme="minorEastAsia"/>
          <w:b w:val="0"/>
          <w:sz w:val="22"/>
          <w:szCs w:val="22"/>
          <w:lang w:eastAsia="zh-CN"/>
        </w:rPr>
        <w:t xml:space="preserve"> met or based on network indication. The latter case</w:t>
      </w:r>
      <w:r w:rsidR="007C38A0">
        <w:rPr>
          <w:rFonts w:eastAsiaTheme="minorEastAsia"/>
          <w:b w:val="0"/>
          <w:sz w:val="22"/>
          <w:szCs w:val="22"/>
          <w:lang w:eastAsia="zh-CN"/>
        </w:rPr>
        <w:t>s</w:t>
      </w:r>
      <w:r w:rsidR="00262316">
        <w:rPr>
          <w:rFonts w:eastAsiaTheme="minorEastAsia"/>
          <w:b w:val="0"/>
          <w:sz w:val="22"/>
          <w:szCs w:val="22"/>
          <w:lang w:eastAsia="zh-CN"/>
        </w:rPr>
        <w:t xml:space="preserve"> can be called as “dynamic extension” for the paging</w:t>
      </w:r>
      <w:r w:rsidR="00262316" w:rsidRPr="00262316">
        <w:rPr>
          <w:rFonts w:eastAsiaTheme="minorEastAsia"/>
          <w:b w:val="0"/>
          <w:sz w:val="22"/>
          <w:szCs w:val="22"/>
          <w:lang w:eastAsia="zh-CN"/>
        </w:rPr>
        <w:t xml:space="preserve"> </w:t>
      </w:r>
      <w:r w:rsidR="00262316">
        <w:rPr>
          <w:rFonts w:eastAsiaTheme="minorEastAsia"/>
          <w:b w:val="0"/>
          <w:sz w:val="22"/>
          <w:szCs w:val="22"/>
          <w:lang w:eastAsia="zh-CN"/>
        </w:rPr>
        <w:t>opportunities.</w:t>
      </w:r>
    </w:p>
    <w:p w14:paraId="6A523EDC" w14:textId="3890C650" w:rsidR="000F0969" w:rsidRPr="006E6B65" w:rsidRDefault="00262316" w:rsidP="00736DC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Dynamic extension for the paging opportunities should be supported. </w:t>
      </w:r>
      <w:r w:rsidR="001F2855">
        <w:rPr>
          <w:rFonts w:eastAsiaTheme="minorEastAsia"/>
          <w:b w:val="0"/>
          <w:sz w:val="22"/>
          <w:szCs w:val="22"/>
          <w:lang w:eastAsia="zh-CN"/>
        </w:rPr>
        <w:t xml:space="preserve">If channel occupancy or load related factor is considered for cell reselection, an UE in RRC_IDLE or RRC_INACTIVE state can camp on a cell </w:t>
      </w:r>
      <w:r w:rsidR="00514AEF">
        <w:rPr>
          <w:rFonts w:eastAsiaTheme="minorEastAsia"/>
          <w:b w:val="0"/>
          <w:sz w:val="22"/>
          <w:szCs w:val="22"/>
          <w:lang w:eastAsia="zh-CN"/>
        </w:rPr>
        <w:t xml:space="preserve">where </w:t>
      </w:r>
      <w:proofErr w:type="spellStart"/>
      <w:r w:rsidR="00514AEF">
        <w:rPr>
          <w:rFonts w:eastAsiaTheme="minorEastAsia"/>
          <w:b w:val="0"/>
          <w:sz w:val="22"/>
          <w:szCs w:val="22"/>
          <w:lang w:eastAsia="zh-CN"/>
        </w:rPr>
        <w:t>gNB</w:t>
      </w:r>
      <w:proofErr w:type="spellEnd"/>
      <w:r w:rsidR="00514AEF">
        <w:rPr>
          <w:rFonts w:eastAsiaTheme="minorEastAsia"/>
          <w:b w:val="0"/>
          <w:sz w:val="22"/>
          <w:szCs w:val="22"/>
          <w:lang w:eastAsia="zh-CN"/>
        </w:rPr>
        <w:t xml:space="preserve"> has high probabilities to page the UE without additional paging opportunities. It means the usage for add</w:t>
      </w:r>
      <w:r>
        <w:rPr>
          <w:rFonts w:eastAsiaTheme="minorEastAsia"/>
          <w:b w:val="0"/>
          <w:sz w:val="22"/>
          <w:szCs w:val="22"/>
          <w:lang w:eastAsia="zh-CN"/>
        </w:rPr>
        <w:t>itional paging opportunities is limited in less cases. So the dynamic extension for paging has benefit</w:t>
      </w:r>
      <w:r w:rsidR="007C38A0">
        <w:rPr>
          <w:rFonts w:eastAsiaTheme="minorEastAsia"/>
          <w:b w:val="0"/>
          <w:sz w:val="22"/>
          <w:szCs w:val="22"/>
          <w:lang w:eastAsia="zh-CN"/>
        </w:rPr>
        <w:t>s</w:t>
      </w:r>
      <w:r>
        <w:rPr>
          <w:rFonts w:eastAsiaTheme="minorEastAsia"/>
          <w:b w:val="0"/>
          <w:sz w:val="22"/>
          <w:szCs w:val="22"/>
          <w:lang w:eastAsia="zh-CN"/>
        </w:rPr>
        <w:t xml:space="preserve"> in power saving </w:t>
      </w:r>
      <w:r w:rsidR="00B80F61">
        <w:rPr>
          <w:rFonts w:eastAsiaTheme="minorEastAsia"/>
          <w:b w:val="0"/>
          <w:sz w:val="22"/>
          <w:szCs w:val="22"/>
          <w:lang w:eastAsia="zh-CN"/>
        </w:rPr>
        <w:t xml:space="preserve">and resource usage </w:t>
      </w:r>
      <w:r>
        <w:rPr>
          <w:rFonts w:eastAsiaTheme="minorEastAsia"/>
          <w:b w:val="0"/>
          <w:sz w:val="22"/>
          <w:szCs w:val="22"/>
          <w:lang w:eastAsia="zh-CN"/>
        </w:rPr>
        <w:t xml:space="preserve">and we propose to introduce a dynamic extension mechanism for paging opportunities in order to </w:t>
      </w:r>
      <w:r w:rsidRPr="00262316">
        <w:rPr>
          <w:rFonts w:eastAsiaTheme="minorEastAsia"/>
          <w:b w:val="0"/>
          <w:sz w:val="22"/>
          <w:szCs w:val="22"/>
          <w:lang w:eastAsia="zh-CN"/>
        </w:rPr>
        <w:t>activate/deactivate the additional paging opportunities</w:t>
      </w:r>
      <w:r>
        <w:rPr>
          <w:rFonts w:eastAsiaTheme="minorEastAsia"/>
          <w:b w:val="0"/>
          <w:sz w:val="22"/>
          <w:szCs w:val="22"/>
          <w:lang w:eastAsia="zh-CN"/>
        </w:rPr>
        <w:t>.</w:t>
      </w:r>
    </w:p>
    <w:p w14:paraId="7ACDB43B" w14:textId="16DA41F1" w:rsidR="006E6B65" w:rsidRDefault="006E6B65" w:rsidP="00736DC5">
      <w:pPr>
        <w:pStyle w:val="a7"/>
        <w:overflowPunct w:val="0"/>
        <w:autoSpaceDE w:val="0"/>
        <w:autoSpaceDN w:val="0"/>
        <w:adjustRightInd w:val="0"/>
        <w:spacing w:after="120"/>
        <w:jc w:val="both"/>
        <w:textAlignment w:val="baseline"/>
        <w:rPr>
          <w:rFonts w:eastAsia="Times New Roman"/>
          <w:sz w:val="22"/>
          <w:szCs w:val="22"/>
          <w:lang w:val="x-none" w:eastAsia="zh-CN"/>
        </w:rPr>
      </w:pPr>
      <w:r w:rsidRPr="006E6B65">
        <w:rPr>
          <w:rFonts w:eastAsia="Times New Roman"/>
          <w:sz w:val="22"/>
          <w:szCs w:val="22"/>
          <w:lang w:val="x-none" w:eastAsia="zh-CN"/>
        </w:rPr>
        <w:t xml:space="preserve">Proposal </w:t>
      </w:r>
      <w:r w:rsidR="00A13EA3">
        <w:rPr>
          <w:rFonts w:eastAsia="Times New Roman"/>
          <w:sz w:val="22"/>
          <w:szCs w:val="22"/>
          <w:lang w:val="x-none" w:eastAsia="zh-CN"/>
        </w:rPr>
        <w:t>5</w:t>
      </w:r>
      <w:r w:rsidRPr="006E6B65">
        <w:rPr>
          <w:rFonts w:eastAsia="Times New Roman"/>
          <w:sz w:val="22"/>
          <w:szCs w:val="22"/>
          <w:lang w:val="x-none" w:eastAsia="zh-CN"/>
        </w:rPr>
        <w:t xml:space="preserve">: </w:t>
      </w:r>
      <w:r w:rsidR="001F2855">
        <w:rPr>
          <w:rFonts w:eastAsia="Times New Roman"/>
          <w:sz w:val="22"/>
          <w:szCs w:val="22"/>
          <w:lang w:val="x-none" w:eastAsia="zh-CN"/>
        </w:rPr>
        <w:t>A</w:t>
      </w:r>
      <w:r w:rsidRPr="006E6B65">
        <w:rPr>
          <w:rFonts w:eastAsia="Times New Roman"/>
          <w:sz w:val="22"/>
          <w:szCs w:val="22"/>
          <w:lang w:val="x-none" w:eastAsia="zh-CN"/>
        </w:rPr>
        <w:t xml:space="preserve"> </w:t>
      </w:r>
      <w:r w:rsidR="00262316">
        <w:rPr>
          <w:rFonts w:eastAsia="Times New Roman"/>
          <w:sz w:val="22"/>
          <w:szCs w:val="22"/>
          <w:lang w:val="x-none" w:eastAsia="zh-CN"/>
        </w:rPr>
        <w:t>dynamic extension</w:t>
      </w:r>
      <w:r w:rsidR="00262316" w:rsidRPr="006E6B65">
        <w:rPr>
          <w:rFonts w:eastAsia="Times New Roman"/>
          <w:sz w:val="22"/>
          <w:szCs w:val="22"/>
          <w:lang w:val="x-none" w:eastAsia="zh-CN"/>
        </w:rPr>
        <w:t xml:space="preserve"> </w:t>
      </w:r>
      <w:r w:rsidRPr="006E6B65">
        <w:rPr>
          <w:rFonts w:eastAsia="Times New Roman"/>
          <w:sz w:val="22"/>
          <w:szCs w:val="22"/>
          <w:lang w:val="x-none" w:eastAsia="zh-CN"/>
        </w:rPr>
        <w:t>mechanism is introduced</w:t>
      </w:r>
      <w:r w:rsidR="001F2855" w:rsidRPr="001F2855">
        <w:rPr>
          <w:rFonts w:eastAsia="Times New Roman"/>
          <w:sz w:val="22"/>
          <w:szCs w:val="22"/>
          <w:lang w:val="x-none" w:eastAsia="zh-CN"/>
        </w:rPr>
        <w:t xml:space="preserve"> </w:t>
      </w:r>
      <w:r w:rsidR="001F2855" w:rsidRPr="006E6B65">
        <w:rPr>
          <w:rFonts w:eastAsia="Times New Roman"/>
          <w:sz w:val="22"/>
          <w:szCs w:val="22"/>
          <w:lang w:val="x-none" w:eastAsia="zh-CN"/>
        </w:rPr>
        <w:t>to activate/deactivate additional paging opportunities</w:t>
      </w:r>
      <w:r w:rsidRPr="006E6B65">
        <w:rPr>
          <w:rFonts w:eastAsia="Times New Roman"/>
          <w:sz w:val="22"/>
          <w:szCs w:val="22"/>
          <w:lang w:val="x-none" w:eastAsia="zh-CN"/>
        </w:rPr>
        <w:t xml:space="preserve">. </w:t>
      </w:r>
    </w:p>
    <w:p w14:paraId="452061E5" w14:textId="76EB2CBF" w:rsidR="001F2855" w:rsidRDefault="00262316" w:rsidP="00736DC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imes New Roman"/>
          <w:b w:val="0"/>
          <w:sz w:val="22"/>
          <w:szCs w:val="22"/>
          <w:lang w:val="x-none" w:eastAsia="zh-CN"/>
        </w:rPr>
        <w:t xml:space="preserve">The </w:t>
      </w:r>
      <w:r w:rsidR="001F2855" w:rsidRPr="006E6B65">
        <w:rPr>
          <w:rFonts w:eastAsia="Times New Roman"/>
          <w:b w:val="0"/>
          <w:sz w:val="22"/>
          <w:szCs w:val="22"/>
          <w:lang w:val="x-none" w:eastAsia="zh-CN"/>
        </w:rPr>
        <w:t>dynamic extension</w:t>
      </w:r>
      <w:r>
        <w:rPr>
          <w:rFonts w:eastAsia="Times New Roman"/>
          <w:b w:val="0"/>
          <w:sz w:val="22"/>
          <w:szCs w:val="22"/>
          <w:lang w:val="x-none" w:eastAsia="zh-CN"/>
        </w:rPr>
        <w:t xml:space="preserve"> mechanism can be based on network indication or UE determination. For example, </w:t>
      </w:r>
      <w:proofErr w:type="spellStart"/>
      <w:r>
        <w:rPr>
          <w:rFonts w:eastAsia="Times New Roman"/>
          <w:b w:val="0"/>
          <w:sz w:val="22"/>
          <w:szCs w:val="22"/>
          <w:lang w:val="x-none" w:eastAsia="zh-CN"/>
        </w:rPr>
        <w:t>gNB</w:t>
      </w:r>
      <w:proofErr w:type="spellEnd"/>
      <w:r>
        <w:rPr>
          <w:rFonts w:eastAsia="Times New Roman"/>
          <w:b w:val="0"/>
          <w:sz w:val="22"/>
          <w:szCs w:val="22"/>
          <w:lang w:val="x-none" w:eastAsia="zh-CN"/>
        </w:rPr>
        <w:t xml:space="preserve"> activates/deactivates </w:t>
      </w:r>
      <w:r w:rsidR="00B37FB7">
        <w:rPr>
          <w:rFonts w:eastAsiaTheme="minorEastAsia"/>
          <w:b w:val="0"/>
          <w:sz w:val="22"/>
          <w:szCs w:val="22"/>
          <w:lang w:eastAsia="zh-CN"/>
        </w:rPr>
        <w:t xml:space="preserve">additional </w:t>
      </w:r>
      <w:r>
        <w:rPr>
          <w:rFonts w:eastAsiaTheme="minorEastAsia"/>
          <w:b w:val="0"/>
          <w:sz w:val="22"/>
          <w:szCs w:val="22"/>
          <w:lang w:eastAsia="zh-CN"/>
        </w:rPr>
        <w:t>paging opportunities by an indication</w:t>
      </w:r>
      <w:r w:rsidR="00B37FB7">
        <w:rPr>
          <w:rFonts w:eastAsiaTheme="minorEastAsia"/>
          <w:b w:val="0"/>
          <w:sz w:val="22"/>
          <w:szCs w:val="22"/>
          <w:lang w:eastAsia="zh-CN"/>
        </w:rPr>
        <w:t xml:space="preserve">, e.g., </w:t>
      </w:r>
      <w:proofErr w:type="gramStart"/>
      <w:r w:rsidR="00B37FB7">
        <w:rPr>
          <w:rFonts w:eastAsiaTheme="minorEastAsia"/>
          <w:b w:val="0"/>
          <w:sz w:val="22"/>
          <w:szCs w:val="22"/>
          <w:lang w:eastAsia="zh-CN"/>
        </w:rPr>
        <w:t>in</w:t>
      </w:r>
      <w:proofErr w:type="gramEnd"/>
      <w:r w:rsidR="00B37FB7">
        <w:rPr>
          <w:rFonts w:eastAsiaTheme="minorEastAsia"/>
          <w:b w:val="0"/>
          <w:sz w:val="22"/>
          <w:szCs w:val="22"/>
          <w:lang w:eastAsia="zh-CN"/>
        </w:rPr>
        <w:t xml:space="preserve"> DRS and UEs can start/stop monitoring additional paging opportunities based on the indication</w:t>
      </w:r>
      <w:r w:rsidR="00DD0A2E">
        <w:rPr>
          <w:rFonts w:eastAsiaTheme="minorEastAsia"/>
          <w:b w:val="0"/>
          <w:sz w:val="22"/>
          <w:szCs w:val="22"/>
          <w:lang w:eastAsia="zh-CN"/>
        </w:rPr>
        <w:t xml:space="preserve"> </w:t>
      </w:r>
      <w:r w:rsidR="00DD0A2E">
        <w:rPr>
          <w:rFonts w:eastAsiaTheme="minorEastAsia"/>
          <w:b w:val="0"/>
          <w:sz w:val="22"/>
          <w:szCs w:val="22"/>
          <w:lang w:eastAsia="zh-CN"/>
        </w:rPr>
        <w:fldChar w:fldCharType="begin"/>
      </w:r>
      <w:r w:rsidR="00DD0A2E">
        <w:rPr>
          <w:rFonts w:eastAsiaTheme="minorEastAsia"/>
          <w:b w:val="0"/>
          <w:sz w:val="22"/>
          <w:szCs w:val="22"/>
          <w:lang w:eastAsia="zh-CN"/>
        </w:rPr>
        <w:instrText xml:space="preserve"> REF _Ref4661591 \r \h </w:instrText>
      </w:r>
      <w:r w:rsidR="00736DC5">
        <w:rPr>
          <w:rFonts w:eastAsiaTheme="minorEastAsia"/>
          <w:b w:val="0"/>
          <w:sz w:val="22"/>
          <w:szCs w:val="22"/>
          <w:lang w:eastAsia="zh-CN"/>
        </w:rPr>
        <w:instrText xml:space="preserve"> \* MERGEFORMAT </w:instrText>
      </w:r>
      <w:r w:rsidR="00DD0A2E">
        <w:rPr>
          <w:rFonts w:eastAsiaTheme="minorEastAsia"/>
          <w:b w:val="0"/>
          <w:sz w:val="22"/>
          <w:szCs w:val="22"/>
          <w:lang w:eastAsia="zh-CN"/>
        </w:rPr>
      </w:r>
      <w:r w:rsidR="00DD0A2E">
        <w:rPr>
          <w:rFonts w:eastAsiaTheme="minorEastAsia"/>
          <w:b w:val="0"/>
          <w:sz w:val="22"/>
          <w:szCs w:val="22"/>
          <w:lang w:eastAsia="zh-CN"/>
        </w:rPr>
        <w:fldChar w:fldCharType="separate"/>
      </w:r>
      <w:r w:rsidR="00DD0A2E">
        <w:rPr>
          <w:rFonts w:eastAsiaTheme="minorEastAsia"/>
          <w:b w:val="0"/>
          <w:sz w:val="22"/>
          <w:szCs w:val="22"/>
          <w:lang w:eastAsia="zh-CN"/>
        </w:rPr>
        <w:t>[2]</w:t>
      </w:r>
      <w:r w:rsidR="00DD0A2E">
        <w:rPr>
          <w:rFonts w:eastAsiaTheme="minorEastAsia"/>
          <w:b w:val="0"/>
          <w:sz w:val="22"/>
          <w:szCs w:val="22"/>
          <w:lang w:eastAsia="zh-CN"/>
        </w:rPr>
        <w:fldChar w:fldCharType="end"/>
      </w:r>
      <w:r w:rsidR="00B37FB7">
        <w:rPr>
          <w:rFonts w:eastAsiaTheme="minorEastAsia"/>
          <w:b w:val="0"/>
          <w:sz w:val="22"/>
          <w:szCs w:val="22"/>
          <w:lang w:eastAsia="zh-CN"/>
        </w:rPr>
        <w:t>. Alternatively, UEs can start monitoring additional paging opportunities when a condition is met</w:t>
      </w:r>
      <w:r w:rsidR="009D4467">
        <w:rPr>
          <w:rFonts w:eastAsiaTheme="minorEastAsia"/>
          <w:b w:val="0"/>
          <w:sz w:val="22"/>
          <w:szCs w:val="22"/>
          <w:lang w:eastAsia="zh-CN"/>
        </w:rPr>
        <w:t xml:space="preserve"> </w:t>
      </w:r>
      <w:r w:rsidR="009D4467">
        <w:rPr>
          <w:rFonts w:eastAsiaTheme="minorEastAsia"/>
          <w:b w:val="0"/>
          <w:sz w:val="22"/>
          <w:szCs w:val="22"/>
          <w:lang w:eastAsia="zh-CN"/>
        </w:rPr>
        <w:fldChar w:fldCharType="begin"/>
      </w:r>
      <w:r w:rsidR="009D4467">
        <w:rPr>
          <w:rFonts w:eastAsiaTheme="minorEastAsia"/>
          <w:b w:val="0"/>
          <w:sz w:val="22"/>
          <w:szCs w:val="22"/>
          <w:lang w:eastAsia="zh-CN"/>
        </w:rPr>
        <w:instrText xml:space="preserve"> REF _Ref4661997 \r \h </w:instrText>
      </w:r>
      <w:r w:rsidR="00736DC5">
        <w:rPr>
          <w:rFonts w:eastAsiaTheme="minorEastAsia"/>
          <w:b w:val="0"/>
          <w:sz w:val="22"/>
          <w:szCs w:val="22"/>
          <w:lang w:eastAsia="zh-CN"/>
        </w:rPr>
        <w:instrText xml:space="preserve"> \* MERGEFORMAT </w:instrText>
      </w:r>
      <w:r w:rsidR="009D4467">
        <w:rPr>
          <w:rFonts w:eastAsiaTheme="minorEastAsia"/>
          <w:b w:val="0"/>
          <w:sz w:val="22"/>
          <w:szCs w:val="22"/>
          <w:lang w:eastAsia="zh-CN"/>
        </w:rPr>
      </w:r>
      <w:r w:rsidR="009D4467">
        <w:rPr>
          <w:rFonts w:eastAsiaTheme="minorEastAsia"/>
          <w:b w:val="0"/>
          <w:sz w:val="22"/>
          <w:szCs w:val="22"/>
          <w:lang w:eastAsia="zh-CN"/>
        </w:rPr>
        <w:fldChar w:fldCharType="separate"/>
      </w:r>
      <w:r w:rsidR="009D4467">
        <w:rPr>
          <w:rFonts w:eastAsiaTheme="minorEastAsia"/>
          <w:b w:val="0"/>
          <w:sz w:val="22"/>
          <w:szCs w:val="22"/>
          <w:lang w:eastAsia="zh-CN"/>
        </w:rPr>
        <w:t>[3]</w:t>
      </w:r>
      <w:r w:rsidR="009D4467">
        <w:rPr>
          <w:rFonts w:eastAsiaTheme="minorEastAsia"/>
          <w:b w:val="0"/>
          <w:sz w:val="22"/>
          <w:szCs w:val="22"/>
          <w:lang w:eastAsia="zh-CN"/>
        </w:rPr>
        <w:fldChar w:fldCharType="end"/>
      </w:r>
      <w:r w:rsidR="00B37FB7">
        <w:rPr>
          <w:rFonts w:eastAsiaTheme="minorEastAsia"/>
          <w:b w:val="0"/>
          <w:sz w:val="22"/>
          <w:szCs w:val="22"/>
          <w:lang w:eastAsia="zh-CN"/>
        </w:rPr>
        <w:t>, e.g. the number of missing DRS reaches a pre-configured threshold. It seems the dynamic extension mechanism needs RAN1 input.</w:t>
      </w:r>
    </w:p>
    <w:p w14:paraId="3718BBD5" w14:textId="140CE3BF" w:rsidR="00B37FB7" w:rsidRPr="00B37FB7" w:rsidRDefault="00B37FB7" w:rsidP="00736DC5">
      <w:pPr>
        <w:pStyle w:val="a7"/>
        <w:overflowPunct w:val="0"/>
        <w:autoSpaceDE w:val="0"/>
        <w:autoSpaceDN w:val="0"/>
        <w:adjustRightInd w:val="0"/>
        <w:spacing w:after="120"/>
        <w:jc w:val="both"/>
        <w:textAlignment w:val="baseline"/>
        <w:rPr>
          <w:rFonts w:eastAsia="Times New Roman"/>
          <w:b w:val="0"/>
          <w:sz w:val="22"/>
          <w:szCs w:val="22"/>
          <w:lang w:val="x-none" w:eastAsia="zh-CN"/>
        </w:rPr>
      </w:pPr>
      <w:r w:rsidRPr="00B37FB7">
        <w:rPr>
          <w:rFonts w:eastAsiaTheme="minorEastAsia"/>
          <w:sz w:val="22"/>
          <w:szCs w:val="22"/>
          <w:lang w:eastAsia="zh-CN"/>
        </w:rPr>
        <w:t xml:space="preserve">Observation </w:t>
      </w:r>
      <w:r w:rsidR="00736DC5">
        <w:rPr>
          <w:rFonts w:eastAsiaTheme="minorEastAsia"/>
          <w:sz w:val="22"/>
          <w:szCs w:val="22"/>
          <w:lang w:eastAsia="zh-CN"/>
        </w:rPr>
        <w:t>4</w:t>
      </w:r>
      <w:r w:rsidRPr="00B37FB7">
        <w:rPr>
          <w:rFonts w:eastAsiaTheme="minorEastAsia"/>
          <w:b w:val="0"/>
          <w:sz w:val="22"/>
          <w:szCs w:val="22"/>
          <w:lang w:eastAsia="zh-CN"/>
        </w:rPr>
        <w:t xml:space="preserve">: </w:t>
      </w:r>
      <w:r w:rsidRPr="00B37FB7">
        <w:rPr>
          <w:rFonts w:eastAsia="Times New Roman"/>
          <w:b w:val="0"/>
          <w:sz w:val="22"/>
          <w:szCs w:val="22"/>
          <w:lang w:val="x-none" w:eastAsia="zh-CN"/>
        </w:rPr>
        <w:t>A dynamic extension mechanism to activate/deactivate additional paging opportunities</w:t>
      </w:r>
      <w:r>
        <w:rPr>
          <w:rFonts w:eastAsia="Times New Roman"/>
          <w:b w:val="0"/>
          <w:sz w:val="22"/>
          <w:szCs w:val="22"/>
          <w:lang w:val="x-none" w:eastAsia="zh-CN"/>
        </w:rPr>
        <w:t xml:space="preserve"> needs RAN1 input.</w:t>
      </w:r>
    </w:p>
    <w:p w14:paraId="6EFCEE2E" w14:textId="121FC974" w:rsidR="00B37FB7" w:rsidRPr="002C33EC" w:rsidRDefault="00B37FB7" w:rsidP="00736DC5">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sidR="00E56BD6">
        <w:rPr>
          <w:rFonts w:eastAsia="Times New Roman"/>
          <w:sz w:val="22"/>
          <w:szCs w:val="22"/>
          <w:lang w:val="x-none" w:eastAsia="zh-CN"/>
        </w:rPr>
        <w:t>6</w:t>
      </w:r>
      <w:r w:rsidRPr="002C33EC">
        <w:rPr>
          <w:rFonts w:eastAsia="Times New Roman"/>
          <w:sz w:val="22"/>
          <w:szCs w:val="22"/>
          <w:lang w:val="x-none" w:eastAsia="zh-CN"/>
        </w:rPr>
        <w:t>: A</w:t>
      </w:r>
      <w:r>
        <w:rPr>
          <w:rFonts w:eastAsia="Times New Roman"/>
          <w:sz w:val="22"/>
          <w:szCs w:val="22"/>
          <w:lang w:val="x-none" w:eastAsia="zh-CN"/>
        </w:rPr>
        <w:t xml:space="preserve">n LS for </w:t>
      </w:r>
      <w:r w:rsidRPr="00B37FB7">
        <w:rPr>
          <w:rFonts w:eastAsia="Times New Roman"/>
          <w:sz w:val="22"/>
          <w:szCs w:val="22"/>
          <w:lang w:val="x-none" w:eastAsia="zh-CN"/>
        </w:rPr>
        <w:t xml:space="preserve">dynamic extension mechanism is </w:t>
      </w:r>
      <w:r w:rsidR="00A13EA3">
        <w:rPr>
          <w:rFonts w:eastAsia="Times New Roman"/>
          <w:sz w:val="22"/>
          <w:szCs w:val="22"/>
          <w:lang w:val="x-none" w:eastAsia="zh-CN"/>
        </w:rPr>
        <w:t>sent</w:t>
      </w:r>
      <w:r w:rsidRPr="00B37FB7">
        <w:rPr>
          <w:rFonts w:eastAsia="Times New Roman"/>
          <w:sz w:val="22"/>
          <w:szCs w:val="22"/>
          <w:lang w:val="x-none" w:eastAsia="zh-CN"/>
        </w:rPr>
        <w:t xml:space="preserve"> to RAN1</w:t>
      </w:r>
      <w:r w:rsidRPr="002C33EC">
        <w:rPr>
          <w:rFonts w:eastAsia="Times New Roman"/>
          <w:sz w:val="22"/>
          <w:szCs w:val="22"/>
          <w:lang w:val="x-none" w:eastAsia="zh-CN"/>
        </w:rPr>
        <w:t>.</w:t>
      </w:r>
    </w:p>
    <w:p w14:paraId="4A1A03B3" w14:textId="35089682" w:rsidR="006E6B65" w:rsidRDefault="006E6B65" w:rsidP="006E6B65">
      <w:pPr>
        <w:pStyle w:val="2"/>
        <w:rPr>
          <w:lang w:eastAsia="zh-CN"/>
        </w:rPr>
      </w:pPr>
      <w:r w:rsidRPr="006E6B65">
        <w:rPr>
          <w:lang w:eastAsia="zh-CN"/>
        </w:rPr>
        <w:t>2</w:t>
      </w:r>
      <w:r>
        <w:rPr>
          <w:b/>
          <w:lang w:eastAsia="zh-CN"/>
        </w:rPr>
        <w:t>.</w:t>
      </w:r>
      <w:r w:rsidR="0060017B">
        <w:rPr>
          <w:lang w:eastAsia="zh-CN"/>
        </w:rPr>
        <w:t>4</w:t>
      </w:r>
      <w:r>
        <w:rPr>
          <w:b/>
          <w:lang w:eastAsia="zh-CN"/>
        </w:rPr>
        <w:t xml:space="preserve"> </w:t>
      </w:r>
      <w:r w:rsidR="00294C4C">
        <w:rPr>
          <w:rFonts w:eastAsiaTheme="majorEastAsia"/>
          <w:lang w:eastAsia="zh-CN"/>
        </w:rPr>
        <w:t>D</w:t>
      </w:r>
      <w:r w:rsidRPr="006E6B65">
        <w:rPr>
          <w:rFonts w:eastAsiaTheme="majorEastAsia"/>
          <w:lang w:eastAsia="zh-CN"/>
        </w:rPr>
        <w:t>ynamic termination</w:t>
      </w:r>
    </w:p>
    <w:p w14:paraId="22D22C39" w14:textId="65550532" w:rsidR="006E6B65" w:rsidRPr="00B56137" w:rsidRDefault="00B80F61" w:rsidP="00736DC5">
      <w:pPr>
        <w:pStyle w:val="a7"/>
        <w:overflowPunct w:val="0"/>
        <w:autoSpaceDE w:val="0"/>
        <w:autoSpaceDN w:val="0"/>
        <w:adjustRightInd w:val="0"/>
        <w:spacing w:after="120"/>
        <w:jc w:val="both"/>
        <w:textAlignment w:val="baseline"/>
        <w:rPr>
          <w:rFonts w:eastAsia="Times New Roman"/>
          <w:b w:val="0"/>
          <w:sz w:val="22"/>
          <w:szCs w:val="22"/>
          <w:lang w:val="x-none" w:eastAsia="zh-CN"/>
        </w:rPr>
      </w:pPr>
      <w:r w:rsidRPr="00B80F61">
        <w:rPr>
          <w:rFonts w:eastAsia="Times New Roman"/>
          <w:b w:val="0"/>
          <w:sz w:val="22"/>
          <w:szCs w:val="22"/>
          <w:lang w:val="x-none" w:eastAsia="zh-CN"/>
        </w:rPr>
        <w:t xml:space="preserve">A dynamic termination mechanism for additional paging opportunities </w:t>
      </w:r>
      <w:r>
        <w:rPr>
          <w:rFonts w:eastAsia="Times New Roman"/>
          <w:b w:val="0"/>
          <w:sz w:val="22"/>
          <w:szCs w:val="22"/>
          <w:lang w:val="x-none" w:eastAsia="zh-CN"/>
        </w:rPr>
        <w:t>should be supported.</w:t>
      </w:r>
      <w:r w:rsidRPr="00B80F61">
        <w:rPr>
          <w:rFonts w:eastAsia="Times New Roman"/>
          <w:b w:val="0"/>
          <w:sz w:val="22"/>
          <w:szCs w:val="22"/>
          <w:lang w:val="x-none" w:eastAsia="zh-CN"/>
        </w:rPr>
        <w:t xml:space="preserve"> </w:t>
      </w:r>
      <w:r w:rsidR="003C6B26">
        <w:rPr>
          <w:rFonts w:eastAsia="Times New Roman"/>
          <w:b w:val="0"/>
          <w:sz w:val="22"/>
          <w:szCs w:val="22"/>
          <w:lang w:val="x-none" w:eastAsia="zh-CN"/>
        </w:rPr>
        <w:t xml:space="preserve">Dynamic termination for additional </w:t>
      </w:r>
      <w:r w:rsidR="003C6B26">
        <w:rPr>
          <w:rFonts w:eastAsiaTheme="minorEastAsia"/>
          <w:b w:val="0"/>
          <w:sz w:val="22"/>
          <w:szCs w:val="22"/>
          <w:lang w:eastAsia="zh-CN"/>
        </w:rPr>
        <w:t>paging</w:t>
      </w:r>
      <w:r w:rsidR="003C6B26" w:rsidRPr="00262316">
        <w:rPr>
          <w:rFonts w:eastAsiaTheme="minorEastAsia"/>
          <w:b w:val="0"/>
          <w:sz w:val="22"/>
          <w:szCs w:val="22"/>
          <w:lang w:eastAsia="zh-CN"/>
        </w:rPr>
        <w:t xml:space="preserve"> </w:t>
      </w:r>
      <w:r w:rsidR="003C6B26">
        <w:rPr>
          <w:rFonts w:eastAsiaTheme="minorEastAsia"/>
          <w:b w:val="0"/>
          <w:sz w:val="22"/>
          <w:szCs w:val="22"/>
          <w:lang w:eastAsia="zh-CN"/>
        </w:rPr>
        <w:t>opportunities means an UE can stop monitoring additional paging opportunities before all opportunities are over.</w:t>
      </w:r>
      <w:r w:rsidR="003C6B26">
        <w:rPr>
          <w:rFonts w:eastAsia="Times New Roman"/>
          <w:b w:val="0"/>
          <w:sz w:val="22"/>
          <w:szCs w:val="22"/>
          <w:lang w:val="x-none" w:eastAsia="zh-CN"/>
        </w:rPr>
        <w:t xml:space="preserve"> </w:t>
      </w:r>
      <w:r w:rsidR="00B56137" w:rsidRPr="00B56137">
        <w:rPr>
          <w:rFonts w:eastAsia="Times New Roman"/>
          <w:b w:val="0"/>
          <w:sz w:val="22"/>
          <w:szCs w:val="22"/>
          <w:lang w:val="x-none" w:eastAsia="zh-CN"/>
        </w:rPr>
        <w:t xml:space="preserve">Addition paging opportunities </w:t>
      </w:r>
      <w:r w:rsidR="00B56137">
        <w:rPr>
          <w:rFonts w:eastAsia="Times New Roman"/>
          <w:b w:val="0"/>
          <w:sz w:val="22"/>
          <w:szCs w:val="22"/>
          <w:lang w:val="x-none" w:eastAsia="zh-CN"/>
        </w:rPr>
        <w:t>will increase UE power consumption.</w:t>
      </w:r>
      <w:r>
        <w:rPr>
          <w:rFonts w:eastAsia="Times New Roman"/>
          <w:b w:val="0"/>
          <w:sz w:val="22"/>
          <w:szCs w:val="22"/>
          <w:lang w:val="x-none" w:eastAsia="zh-CN"/>
        </w:rPr>
        <w:t xml:space="preserve"> So</w:t>
      </w:r>
      <w:r w:rsidR="00B56137">
        <w:rPr>
          <w:rFonts w:eastAsia="Times New Roman"/>
          <w:b w:val="0"/>
          <w:sz w:val="22"/>
          <w:szCs w:val="22"/>
          <w:lang w:val="x-none" w:eastAsia="zh-CN"/>
        </w:rPr>
        <w:t xml:space="preserve"> </w:t>
      </w:r>
      <w:r>
        <w:rPr>
          <w:rFonts w:eastAsia="Times New Roman"/>
          <w:b w:val="0"/>
          <w:sz w:val="22"/>
          <w:szCs w:val="22"/>
          <w:lang w:val="x-none" w:eastAsia="zh-CN"/>
        </w:rPr>
        <w:t xml:space="preserve">it is beneficial to introduce a </w:t>
      </w:r>
      <w:r w:rsidRPr="00B80F61">
        <w:rPr>
          <w:rFonts w:eastAsia="Times New Roman"/>
          <w:b w:val="0"/>
          <w:sz w:val="22"/>
          <w:szCs w:val="22"/>
          <w:lang w:val="x-none" w:eastAsia="zh-CN"/>
        </w:rPr>
        <w:t xml:space="preserve">dynamic termination mechanism </w:t>
      </w:r>
      <w:r>
        <w:rPr>
          <w:rFonts w:eastAsia="Times New Roman"/>
          <w:b w:val="0"/>
          <w:sz w:val="22"/>
          <w:szCs w:val="22"/>
          <w:lang w:val="x-none" w:eastAsia="zh-CN"/>
        </w:rPr>
        <w:t>considering power saving.</w:t>
      </w:r>
    </w:p>
    <w:p w14:paraId="463F2422" w14:textId="311C131E" w:rsidR="006E6B65" w:rsidRPr="00B80F61" w:rsidRDefault="006E6B65" w:rsidP="00736DC5">
      <w:pPr>
        <w:pStyle w:val="a7"/>
        <w:overflowPunct w:val="0"/>
        <w:autoSpaceDE w:val="0"/>
        <w:autoSpaceDN w:val="0"/>
        <w:adjustRightInd w:val="0"/>
        <w:spacing w:after="120"/>
        <w:jc w:val="both"/>
        <w:textAlignment w:val="baseline"/>
        <w:rPr>
          <w:rFonts w:eastAsia="Times New Roman"/>
          <w:sz w:val="22"/>
          <w:szCs w:val="22"/>
          <w:lang w:val="x-none" w:eastAsia="zh-CN"/>
        </w:rPr>
      </w:pPr>
      <w:r w:rsidRPr="00B80F61">
        <w:rPr>
          <w:rFonts w:eastAsia="Times New Roman"/>
          <w:sz w:val="22"/>
          <w:szCs w:val="22"/>
          <w:lang w:val="x-none" w:eastAsia="zh-CN"/>
        </w:rPr>
        <w:t xml:space="preserve">Proposal </w:t>
      </w:r>
      <w:r w:rsidR="00E56BD6">
        <w:rPr>
          <w:rFonts w:eastAsia="Times New Roman"/>
          <w:sz w:val="22"/>
          <w:szCs w:val="22"/>
          <w:lang w:val="x-none" w:eastAsia="zh-CN"/>
        </w:rPr>
        <w:t>7</w:t>
      </w:r>
      <w:r w:rsidRPr="00B80F61">
        <w:rPr>
          <w:rFonts w:eastAsia="Times New Roman"/>
          <w:sz w:val="22"/>
          <w:szCs w:val="22"/>
          <w:lang w:val="x-none" w:eastAsia="zh-CN"/>
        </w:rPr>
        <w:t xml:space="preserve">: </w:t>
      </w:r>
      <w:r w:rsidR="00B80F61" w:rsidRPr="00B80F61">
        <w:rPr>
          <w:rFonts w:eastAsia="Times New Roman"/>
          <w:sz w:val="22"/>
          <w:szCs w:val="22"/>
          <w:lang w:val="x-none" w:eastAsia="zh-CN"/>
        </w:rPr>
        <w:t>A dynamic termination mechanism is introduced</w:t>
      </w:r>
      <w:r w:rsidR="00BF4723">
        <w:rPr>
          <w:rFonts w:eastAsia="Times New Roman"/>
          <w:sz w:val="22"/>
          <w:szCs w:val="22"/>
          <w:lang w:val="x-none" w:eastAsia="zh-CN"/>
        </w:rPr>
        <w:t xml:space="preserve"> so that </w:t>
      </w:r>
      <w:r w:rsidR="00BF4723" w:rsidRPr="00BF4723">
        <w:rPr>
          <w:rFonts w:eastAsia="Times New Roman"/>
          <w:sz w:val="22"/>
          <w:szCs w:val="22"/>
          <w:lang w:val="x-none" w:eastAsia="zh-CN"/>
        </w:rPr>
        <w:t xml:space="preserve">an UE can stop monitoring </w:t>
      </w:r>
      <w:r w:rsidR="008B440D" w:rsidRPr="008B440D">
        <w:rPr>
          <w:rFonts w:eastAsia="Times New Roman"/>
          <w:sz w:val="22"/>
          <w:szCs w:val="22"/>
          <w:lang w:val="x-none" w:eastAsia="zh-CN"/>
        </w:rPr>
        <w:t xml:space="preserve">subsequent </w:t>
      </w:r>
      <w:r w:rsidR="00BF4723" w:rsidRPr="00BF4723">
        <w:rPr>
          <w:rFonts w:eastAsia="Times New Roman"/>
          <w:sz w:val="22"/>
          <w:szCs w:val="22"/>
          <w:lang w:val="x-none" w:eastAsia="zh-CN"/>
        </w:rPr>
        <w:t xml:space="preserve">additional </w:t>
      </w:r>
      <w:bookmarkStart w:id="2" w:name="_GoBack"/>
      <w:r w:rsidR="00BF4723" w:rsidRPr="00BF4723">
        <w:rPr>
          <w:rFonts w:eastAsia="Times New Roman"/>
          <w:sz w:val="22"/>
          <w:szCs w:val="22"/>
          <w:lang w:val="x-none" w:eastAsia="zh-CN"/>
        </w:rPr>
        <w:t>paging opportunities</w:t>
      </w:r>
      <w:r w:rsidR="008B440D">
        <w:rPr>
          <w:rFonts w:eastAsia="Times New Roman"/>
          <w:sz w:val="22"/>
          <w:szCs w:val="22"/>
          <w:lang w:val="x-none" w:eastAsia="zh-CN"/>
        </w:rPr>
        <w:t xml:space="preserve"> </w:t>
      </w:r>
      <w:bookmarkEnd w:id="2"/>
      <w:r w:rsidR="008B440D">
        <w:rPr>
          <w:rFonts w:eastAsia="Times New Roman"/>
          <w:sz w:val="22"/>
          <w:szCs w:val="22"/>
          <w:lang w:val="x-none" w:eastAsia="zh-CN"/>
        </w:rPr>
        <w:t>in one DRX</w:t>
      </w:r>
      <w:r w:rsidRPr="00B80F61">
        <w:rPr>
          <w:rFonts w:eastAsia="Times New Roman"/>
          <w:sz w:val="22"/>
          <w:szCs w:val="22"/>
          <w:lang w:val="x-none" w:eastAsia="zh-CN"/>
        </w:rPr>
        <w:t>.</w:t>
      </w:r>
    </w:p>
    <w:p w14:paraId="32D976AE"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sidRPr="00CC75E1">
        <w:rPr>
          <w:rFonts w:eastAsia="MS Gothic" w:cs="Arial"/>
          <w:bCs/>
          <w:kern w:val="28"/>
          <w:sz w:val="32"/>
          <w:szCs w:val="32"/>
        </w:rPr>
        <w:t>Summary</w:t>
      </w:r>
    </w:p>
    <w:p w14:paraId="118AFAF1" w14:textId="2C4ADE83" w:rsidR="00961A2E" w:rsidRPr="00E46A71" w:rsidRDefault="006A64C0" w:rsidP="00736DC5">
      <w:pPr>
        <w:pStyle w:val="a7"/>
        <w:overflowPunct w:val="0"/>
        <w:autoSpaceDE w:val="0"/>
        <w:autoSpaceDN w:val="0"/>
        <w:adjustRightInd w:val="0"/>
        <w:spacing w:after="120"/>
        <w:jc w:val="both"/>
        <w:textAlignment w:val="baseline"/>
        <w:rPr>
          <w:rFonts w:eastAsia="Times New Roman"/>
          <w:b w:val="0"/>
          <w:sz w:val="22"/>
          <w:szCs w:val="22"/>
          <w:lang w:eastAsia="zh-CN"/>
        </w:rPr>
      </w:pPr>
      <w:r w:rsidRPr="00E46A71">
        <w:rPr>
          <w:rFonts w:eastAsia="Times New Roman"/>
          <w:b w:val="0"/>
          <w:sz w:val="22"/>
          <w:szCs w:val="22"/>
          <w:lang w:eastAsia="zh-CN"/>
        </w:rPr>
        <w:t xml:space="preserve">In this contribution, </w:t>
      </w:r>
      <w:r w:rsidR="00961A2E" w:rsidRPr="00E46A71">
        <w:rPr>
          <w:rFonts w:eastAsia="Times New Roman"/>
          <w:b w:val="0"/>
          <w:sz w:val="22"/>
          <w:szCs w:val="22"/>
          <w:lang w:eastAsia="zh-CN"/>
        </w:rPr>
        <w:t xml:space="preserve">we </w:t>
      </w:r>
      <w:r w:rsidR="00961A2E">
        <w:rPr>
          <w:rFonts w:eastAsia="Times New Roman"/>
          <w:b w:val="0"/>
          <w:sz w:val="22"/>
          <w:szCs w:val="22"/>
          <w:lang w:eastAsia="zh-CN"/>
        </w:rPr>
        <w:t xml:space="preserve">discuss </w:t>
      </w:r>
      <w:r w:rsidR="00C17FB5" w:rsidRPr="00A92C42">
        <w:rPr>
          <w:rFonts w:eastAsia="Times New Roman"/>
          <w:b w:val="0"/>
          <w:sz w:val="22"/>
          <w:szCs w:val="22"/>
          <w:lang w:eastAsia="zh-CN"/>
        </w:rPr>
        <w:t>the possibilities for addition paging oppor</w:t>
      </w:r>
      <w:r w:rsidR="00C17FB5">
        <w:rPr>
          <w:rFonts w:eastAsia="Times New Roman"/>
          <w:b w:val="0"/>
          <w:sz w:val="22"/>
          <w:szCs w:val="22"/>
          <w:lang w:eastAsia="zh-CN"/>
        </w:rPr>
        <w:t>tu</w:t>
      </w:r>
      <w:r w:rsidR="002C0B6A">
        <w:rPr>
          <w:rFonts w:eastAsia="Times New Roman"/>
          <w:b w:val="0"/>
          <w:sz w:val="22"/>
          <w:szCs w:val="22"/>
          <w:lang w:eastAsia="zh-CN"/>
        </w:rPr>
        <w:t>nities and make</w:t>
      </w:r>
      <w:r w:rsidR="00C17FB5" w:rsidRPr="00A92C42">
        <w:rPr>
          <w:rFonts w:eastAsia="Times New Roman"/>
          <w:b w:val="0"/>
          <w:sz w:val="22"/>
          <w:szCs w:val="22"/>
          <w:lang w:eastAsia="zh-CN"/>
        </w:rPr>
        <w:t xml:space="preserve"> </w:t>
      </w:r>
      <w:r w:rsidR="00961A2E">
        <w:rPr>
          <w:rFonts w:eastAsia="Times New Roman"/>
          <w:b w:val="0"/>
          <w:sz w:val="22"/>
          <w:szCs w:val="22"/>
          <w:lang w:eastAsia="zh-CN"/>
        </w:rPr>
        <w:t>the following</w:t>
      </w:r>
      <w:r w:rsidR="00961A2E" w:rsidRPr="00830915">
        <w:rPr>
          <w:rFonts w:eastAsia="Times New Roman"/>
          <w:b w:val="0"/>
          <w:sz w:val="22"/>
          <w:szCs w:val="22"/>
          <w:lang w:eastAsia="zh-CN"/>
        </w:rPr>
        <w:t xml:space="preserve"> </w:t>
      </w:r>
      <w:r w:rsidR="009E3A8F">
        <w:rPr>
          <w:rFonts w:eastAsia="Times New Roman"/>
          <w:b w:val="0"/>
          <w:sz w:val="22"/>
          <w:szCs w:val="22"/>
          <w:lang w:eastAsia="zh-CN"/>
        </w:rPr>
        <w:t xml:space="preserve">observations and </w:t>
      </w:r>
      <w:r w:rsidR="00961A2E" w:rsidRPr="00830915">
        <w:rPr>
          <w:rFonts w:eastAsia="Times New Roman"/>
          <w:b w:val="0"/>
          <w:sz w:val="22"/>
          <w:szCs w:val="22"/>
          <w:lang w:eastAsia="zh-CN"/>
        </w:rPr>
        <w:t>proposal</w:t>
      </w:r>
      <w:r w:rsidR="004270D9">
        <w:rPr>
          <w:rFonts w:eastAsia="Times New Roman"/>
          <w:b w:val="0"/>
          <w:sz w:val="22"/>
          <w:szCs w:val="22"/>
          <w:lang w:eastAsia="zh-CN"/>
        </w:rPr>
        <w:t>s</w:t>
      </w:r>
      <w:r w:rsidR="00961A2E">
        <w:rPr>
          <w:rFonts w:eastAsia="Times New Roman"/>
          <w:b w:val="0"/>
          <w:sz w:val="22"/>
          <w:szCs w:val="22"/>
          <w:lang w:eastAsia="zh-CN"/>
        </w:rPr>
        <w:t>:</w:t>
      </w:r>
    </w:p>
    <w:p w14:paraId="3BCD83AD" w14:textId="5D04DB28" w:rsidR="00247D05" w:rsidRDefault="00247D0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26D62">
        <w:rPr>
          <w:rFonts w:eastAsiaTheme="minorEastAsia"/>
          <w:sz w:val="22"/>
          <w:szCs w:val="22"/>
          <w:lang w:eastAsia="zh-CN"/>
        </w:rPr>
        <w:t>Observation 1</w:t>
      </w:r>
      <w:r>
        <w:rPr>
          <w:rFonts w:eastAsiaTheme="minorEastAsia"/>
          <w:b w:val="0"/>
          <w:sz w:val="22"/>
          <w:szCs w:val="22"/>
          <w:lang w:eastAsia="zh-CN"/>
        </w:rPr>
        <w:t>: There could be two ways to implement additional paging opportunities, i.e. additional PO(s) and extended PO.</w:t>
      </w:r>
    </w:p>
    <w:p w14:paraId="7D4E9217" w14:textId="21588CD8" w:rsidR="00E56BD6" w:rsidRDefault="00E56BD6">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Pr>
          <w:rFonts w:eastAsia="Times New Roman"/>
          <w:sz w:val="22"/>
          <w:szCs w:val="22"/>
          <w:lang w:val="x-none" w:eastAsia="zh-CN"/>
        </w:rPr>
        <w:t>1</w:t>
      </w:r>
      <w:r w:rsidRPr="002C33EC">
        <w:rPr>
          <w:rFonts w:eastAsia="Times New Roman"/>
          <w:sz w:val="22"/>
          <w:szCs w:val="22"/>
          <w:lang w:val="x-none" w:eastAsia="zh-CN"/>
        </w:rPr>
        <w:t>:</w:t>
      </w:r>
      <w:r>
        <w:rPr>
          <w:rFonts w:eastAsia="Times New Roman"/>
          <w:sz w:val="22"/>
          <w:szCs w:val="22"/>
          <w:lang w:val="x-none" w:eastAsia="zh-CN"/>
        </w:rPr>
        <w:t xml:space="preserve"> </w:t>
      </w:r>
      <w:r w:rsidR="002C0B6A">
        <w:rPr>
          <w:rFonts w:eastAsia="Times New Roman"/>
          <w:sz w:val="22"/>
          <w:szCs w:val="22"/>
          <w:lang w:val="x-none" w:eastAsia="zh-CN"/>
        </w:rPr>
        <w:t>M</w:t>
      </w:r>
      <w:r w:rsidR="002C0B6A" w:rsidRPr="002C33EC">
        <w:rPr>
          <w:rFonts w:eastAsia="Times New Roman"/>
          <w:sz w:val="22"/>
          <w:szCs w:val="22"/>
          <w:lang w:val="x-none" w:eastAsia="zh-CN"/>
        </w:rPr>
        <w:t xml:space="preserve">ultiple </w:t>
      </w:r>
      <w:r w:rsidR="002C0B6A">
        <w:rPr>
          <w:rFonts w:eastAsia="Times New Roman"/>
          <w:sz w:val="22"/>
          <w:szCs w:val="22"/>
          <w:lang w:val="x-none" w:eastAsia="zh-CN"/>
        </w:rPr>
        <w:t>Paging Occasions</w:t>
      </w:r>
      <w:r w:rsidR="002C0B6A" w:rsidRPr="002C33EC">
        <w:rPr>
          <w:rFonts w:eastAsia="Times New Roman"/>
          <w:sz w:val="22"/>
          <w:szCs w:val="22"/>
          <w:lang w:val="x-none" w:eastAsia="zh-CN"/>
        </w:rPr>
        <w:t xml:space="preserve"> </w:t>
      </w:r>
      <w:r w:rsidR="002C0B6A">
        <w:rPr>
          <w:rFonts w:eastAsia="Times New Roman"/>
          <w:sz w:val="22"/>
          <w:szCs w:val="22"/>
          <w:lang w:val="x-none" w:eastAsia="zh-CN"/>
        </w:rPr>
        <w:t xml:space="preserve">(POs) </w:t>
      </w:r>
      <w:r w:rsidR="002C0B6A" w:rsidRPr="002C33EC">
        <w:rPr>
          <w:rFonts w:eastAsia="Times New Roman"/>
          <w:sz w:val="22"/>
          <w:szCs w:val="22"/>
          <w:lang w:val="x-none" w:eastAsia="zh-CN"/>
        </w:rPr>
        <w:t xml:space="preserve">corresponding to a PF </w:t>
      </w:r>
      <w:r w:rsidR="002C0B6A">
        <w:rPr>
          <w:rFonts w:eastAsia="Times New Roman"/>
          <w:sz w:val="22"/>
          <w:szCs w:val="22"/>
          <w:lang w:val="x-none" w:eastAsia="zh-CN"/>
        </w:rPr>
        <w:t xml:space="preserve">are required for UE monitoring </w:t>
      </w:r>
      <w:r w:rsidR="002C0B6A" w:rsidRPr="002C33EC">
        <w:rPr>
          <w:rFonts w:eastAsia="Times New Roman"/>
          <w:sz w:val="22"/>
          <w:szCs w:val="22"/>
          <w:lang w:val="x-none" w:eastAsia="zh-CN"/>
        </w:rPr>
        <w:t>if RAN</w:t>
      </w:r>
      <w:r w:rsidR="002C0B6A">
        <w:rPr>
          <w:rFonts w:eastAsia="Times New Roman"/>
          <w:sz w:val="22"/>
          <w:szCs w:val="22"/>
          <w:lang w:val="x-none" w:eastAsia="zh-CN"/>
        </w:rPr>
        <w:t>2 agreed addition paging opportuni</w:t>
      </w:r>
      <w:r w:rsidR="002C0B6A" w:rsidRPr="002C33EC">
        <w:rPr>
          <w:rFonts w:eastAsia="Times New Roman"/>
          <w:sz w:val="22"/>
          <w:szCs w:val="22"/>
          <w:lang w:val="x-none" w:eastAsia="zh-CN"/>
        </w:rPr>
        <w:t xml:space="preserve">ties are implemented by </w:t>
      </w:r>
      <w:r w:rsidR="002C0B6A">
        <w:rPr>
          <w:rFonts w:eastAsia="Times New Roman"/>
          <w:sz w:val="22"/>
          <w:szCs w:val="22"/>
          <w:lang w:val="x-none" w:eastAsia="zh-CN"/>
        </w:rPr>
        <w:t>a</w:t>
      </w:r>
      <w:r>
        <w:rPr>
          <w:rFonts w:eastAsia="Times New Roman"/>
          <w:sz w:val="22"/>
          <w:szCs w:val="22"/>
          <w:lang w:val="x-none" w:eastAsia="zh-CN"/>
        </w:rPr>
        <w:t xml:space="preserve">dditional </w:t>
      </w:r>
      <w:proofErr w:type="spellStart"/>
      <w:r>
        <w:rPr>
          <w:rFonts w:eastAsia="Times New Roman"/>
          <w:sz w:val="22"/>
          <w:szCs w:val="22"/>
          <w:lang w:val="x-none" w:eastAsia="zh-CN"/>
        </w:rPr>
        <w:t>POs</w:t>
      </w:r>
      <w:r w:rsidR="002C0B6A">
        <w:rPr>
          <w:rFonts w:eastAsia="Times New Roman"/>
          <w:sz w:val="22"/>
          <w:szCs w:val="22"/>
          <w:lang w:val="x-none" w:eastAsia="zh-CN"/>
        </w:rPr>
        <w:t>.</w:t>
      </w:r>
      <w:proofErr w:type="spellEnd"/>
      <w:r>
        <w:rPr>
          <w:rFonts w:eastAsia="Times New Roman"/>
          <w:sz w:val="22"/>
          <w:szCs w:val="22"/>
          <w:lang w:val="x-none" w:eastAsia="zh-CN"/>
        </w:rPr>
        <w:t xml:space="preserve"> </w:t>
      </w:r>
    </w:p>
    <w:p w14:paraId="6687F5A1" w14:textId="54EB71BD" w:rsidR="00E56BD6" w:rsidRDefault="00E56BD6">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C33EC">
        <w:rPr>
          <w:rFonts w:eastAsiaTheme="minorEastAsia"/>
          <w:sz w:val="22"/>
          <w:szCs w:val="22"/>
          <w:lang w:eastAsia="zh-CN"/>
        </w:rPr>
        <w:t xml:space="preserve">Observation </w:t>
      </w:r>
      <w:r w:rsidR="00247D05">
        <w:rPr>
          <w:rFonts w:eastAsiaTheme="minorEastAsia"/>
          <w:sz w:val="22"/>
          <w:szCs w:val="22"/>
          <w:lang w:eastAsia="zh-CN"/>
        </w:rPr>
        <w:t>2</w:t>
      </w:r>
      <w:r>
        <w:rPr>
          <w:rFonts w:eastAsiaTheme="minorEastAsia"/>
          <w:b w:val="0"/>
          <w:sz w:val="22"/>
          <w:szCs w:val="22"/>
          <w:lang w:eastAsia="zh-CN"/>
        </w:rPr>
        <w:t xml:space="preserve">: In order to implement </w:t>
      </w:r>
      <w:r w:rsidRPr="00CC7FB6">
        <w:rPr>
          <w:rFonts w:eastAsiaTheme="minorEastAsia"/>
          <w:b w:val="0"/>
          <w:sz w:val="22"/>
          <w:szCs w:val="22"/>
          <w:lang w:eastAsia="zh-CN"/>
        </w:rPr>
        <w:t>additional POs</w:t>
      </w:r>
      <w:r>
        <w:rPr>
          <w:rFonts w:eastAsiaTheme="minorEastAsia"/>
          <w:b w:val="0"/>
          <w:sz w:val="22"/>
          <w:szCs w:val="22"/>
          <w:lang w:eastAsia="zh-CN"/>
        </w:rPr>
        <w:t>, the following issues need further study:</w:t>
      </w:r>
    </w:p>
    <w:p w14:paraId="08E6FF27" w14:textId="7AB790C3" w:rsidR="00E56BD6" w:rsidRDefault="00E56BD6">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lastRenderedPageBreak/>
        <w:t xml:space="preserve">Whether to reuse the formula for PO index or modification </w:t>
      </w:r>
      <w:r w:rsidR="004A27E2">
        <w:rPr>
          <w:rFonts w:eastAsiaTheme="minorEastAsia"/>
          <w:b w:val="0"/>
          <w:sz w:val="22"/>
          <w:szCs w:val="22"/>
          <w:lang w:eastAsia="zh-CN"/>
        </w:rPr>
        <w:t xml:space="preserve">to the formula </w:t>
      </w:r>
      <w:r>
        <w:rPr>
          <w:rFonts w:eastAsiaTheme="minorEastAsia"/>
          <w:b w:val="0"/>
          <w:sz w:val="22"/>
          <w:szCs w:val="22"/>
          <w:lang w:eastAsia="zh-CN"/>
        </w:rPr>
        <w:t>is needed?</w:t>
      </w:r>
    </w:p>
    <w:p w14:paraId="20D73098" w14:textId="42BD3B2F" w:rsidR="00E56BD6" w:rsidRDefault="004A27E2">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When the formula for PO index is reused, h</w:t>
      </w:r>
      <w:r w:rsidR="00E56BD6">
        <w:rPr>
          <w:rFonts w:eastAsiaTheme="minorEastAsia"/>
          <w:b w:val="0"/>
          <w:sz w:val="22"/>
          <w:szCs w:val="22"/>
          <w:lang w:eastAsia="zh-CN"/>
        </w:rPr>
        <w:t>ow to identify addition</w:t>
      </w:r>
      <w:r>
        <w:rPr>
          <w:rFonts w:eastAsiaTheme="minorEastAsia"/>
          <w:b w:val="0"/>
          <w:sz w:val="22"/>
          <w:szCs w:val="22"/>
          <w:lang w:eastAsia="zh-CN"/>
        </w:rPr>
        <w:t>al</w:t>
      </w:r>
      <w:r w:rsidR="00E56BD6">
        <w:rPr>
          <w:rFonts w:eastAsiaTheme="minorEastAsia"/>
          <w:b w:val="0"/>
          <w:sz w:val="22"/>
          <w:szCs w:val="22"/>
          <w:lang w:eastAsia="zh-CN"/>
        </w:rPr>
        <w:t xml:space="preserve"> POs other than the </w:t>
      </w:r>
      <w:r w:rsidR="00E56BD6" w:rsidRPr="00CC7FB6">
        <w:rPr>
          <w:rFonts w:eastAsiaTheme="minorEastAsia"/>
          <w:b w:val="0"/>
          <w:sz w:val="22"/>
          <w:szCs w:val="22"/>
          <w:lang w:eastAsia="zh-CN"/>
        </w:rPr>
        <w:t>calculated PO</w:t>
      </w:r>
      <w:r w:rsidR="00E56BD6">
        <w:rPr>
          <w:rFonts w:eastAsiaTheme="minorEastAsia"/>
          <w:b w:val="0"/>
          <w:sz w:val="22"/>
          <w:szCs w:val="22"/>
          <w:lang w:eastAsia="zh-CN"/>
        </w:rPr>
        <w:t xml:space="preserve"> (calculated PO(s) means PO(s) whose index is figured out acc</w:t>
      </w:r>
      <w:r>
        <w:rPr>
          <w:rFonts w:eastAsiaTheme="minorEastAsia"/>
          <w:b w:val="0"/>
          <w:sz w:val="22"/>
          <w:szCs w:val="22"/>
          <w:lang w:eastAsia="zh-CN"/>
        </w:rPr>
        <w:t>ording to formula for PO index)</w:t>
      </w:r>
      <w:r w:rsidR="00E56BD6" w:rsidRPr="00A92C42">
        <w:rPr>
          <w:rFonts w:eastAsiaTheme="minorEastAsia"/>
          <w:b w:val="0"/>
          <w:sz w:val="22"/>
          <w:szCs w:val="22"/>
          <w:lang w:eastAsia="zh-CN"/>
        </w:rPr>
        <w:t xml:space="preserve">? </w:t>
      </w:r>
    </w:p>
    <w:p w14:paraId="7A6FFE3F" w14:textId="72BE9FA2" w:rsidR="00E56BD6" w:rsidRPr="00A92C42" w:rsidRDefault="004A27E2">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When the formula for PO index is reused, w</w:t>
      </w:r>
      <w:r w:rsidR="00E56BD6">
        <w:rPr>
          <w:rFonts w:eastAsiaTheme="minorEastAsia"/>
          <w:b w:val="0"/>
          <w:sz w:val="22"/>
          <w:szCs w:val="22"/>
          <w:lang w:eastAsia="zh-CN"/>
        </w:rPr>
        <w:t>hether addition</w:t>
      </w:r>
      <w:r>
        <w:rPr>
          <w:rFonts w:eastAsiaTheme="minorEastAsia"/>
          <w:b w:val="0"/>
          <w:sz w:val="22"/>
          <w:szCs w:val="22"/>
          <w:lang w:eastAsia="zh-CN"/>
        </w:rPr>
        <w:t>al</w:t>
      </w:r>
      <w:r w:rsidR="00E56BD6">
        <w:rPr>
          <w:rFonts w:eastAsiaTheme="minorEastAsia"/>
          <w:b w:val="0"/>
          <w:sz w:val="22"/>
          <w:szCs w:val="22"/>
          <w:lang w:eastAsia="zh-CN"/>
        </w:rPr>
        <w:t xml:space="preserve"> POs </w:t>
      </w:r>
      <w:r>
        <w:rPr>
          <w:rFonts w:eastAsiaTheme="minorEastAsia"/>
          <w:b w:val="0"/>
          <w:sz w:val="22"/>
          <w:szCs w:val="22"/>
          <w:lang w:eastAsia="zh-CN"/>
        </w:rPr>
        <w:t>should be</w:t>
      </w:r>
      <w:r w:rsidR="00E56BD6">
        <w:rPr>
          <w:rFonts w:eastAsiaTheme="minorEastAsia"/>
          <w:b w:val="0"/>
          <w:sz w:val="22"/>
          <w:szCs w:val="22"/>
          <w:lang w:eastAsia="zh-CN"/>
        </w:rPr>
        <w:t xml:space="preserve"> before or after (either or both) the </w:t>
      </w:r>
      <w:r w:rsidR="00E56BD6" w:rsidRPr="00CC7FB6">
        <w:rPr>
          <w:rFonts w:eastAsiaTheme="minorEastAsia"/>
          <w:b w:val="0"/>
          <w:sz w:val="22"/>
          <w:szCs w:val="22"/>
          <w:lang w:eastAsia="zh-CN"/>
        </w:rPr>
        <w:t>calculated PO</w:t>
      </w:r>
      <w:r w:rsidR="00E56BD6" w:rsidRPr="00A92C42">
        <w:rPr>
          <w:rFonts w:eastAsiaTheme="minorEastAsia"/>
          <w:b w:val="0"/>
          <w:sz w:val="22"/>
          <w:szCs w:val="22"/>
          <w:lang w:eastAsia="zh-CN"/>
        </w:rPr>
        <w:t>?</w:t>
      </w:r>
    </w:p>
    <w:p w14:paraId="3579BE95" w14:textId="4E5BB24C" w:rsidR="00E56BD6" w:rsidRDefault="004A27E2">
      <w:pPr>
        <w:pStyle w:val="a7"/>
        <w:numPr>
          <w:ilvl w:val="0"/>
          <w:numId w:val="19"/>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When the formula for</w:t>
      </w:r>
      <w:r w:rsidRPr="004A27E2">
        <w:rPr>
          <w:rFonts w:eastAsiaTheme="minorEastAsia"/>
          <w:b w:val="0"/>
          <w:sz w:val="22"/>
          <w:szCs w:val="22"/>
          <w:lang w:eastAsia="zh-CN"/>
        </w:rPr>
        <w:t xml:space="preserve"> </w:t>
      </w:r>
      <w:r>
        <w:rPr>
          <w:rFonts w:eastAsiaTheme="minorEastAsia"/>
          <w:b w:val="0"/>
          <w:sz w:val="22"/>
          <w:szCs w:val="22"/>
          <w:lang w:eastAsia="zh-CN"/>
        </w:rPr>
        <w:t>PO index needs modification, h</w:t>
      </w:r>
      <w:r w:rsidR="00E56BD6">
        <w:rPr>
          <w:rFonts w:eastAsiaTheme="minorEastAsia"/>
          <w:b w:val="0"/>
          <w:sz w:val="22"/>
          <w:szCs w:val="22"/>
          <w:lang w:eastAsia="zh-CN"/>
        </w:rPr>
        <w:t>ow</w:t>
      </w:r>
      <w:r>
        <w:rPr>
          <w:rFonts w:eastAsiaTheme="minorEastAsia"/>
          <w:b w:val="0"/>
          <w:sz w:val="22"/>
          <w:szCs w:val="22"/>
          <w:lang w:eastAsia="zh-CN"/>
        </w:rPr>
        <w:t xml:space="preserve"> to modify it</w:t>
      </w:r>
      <w:r w:rsidR="00E56BD6" w:rsidRPr="00A92C42">
        <w:rPr>
          <w:rFonts w:eastAsiaTheme="minorEastAsia"/>
          <w:b w:val="0"/>
          <w:sz w:val="22"/>
          <w:szCs w:val="22"/>
          <w:lang w:eastAsia="zh-CN"/>
        </w:rPr>
        <w:t>?</w:t>
      </w:r>
    </w:p>
    <w:p w14:paraId="5E6CC56F" w14:textId="3E214FC4" w:rsidR="00E56BD6" w:rsidRDefault="00E56BD6">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Pr>
          <w:rFonts w:eastAsia="Times New Roman"/>
          <w:sz w:val="22"/>
          <w:szCs w:val="22"/>
          <w:lang w:val="x-none" w:eastAsia="zh-CN"/>
        </w:rPr>
        <w:t>2: Reus</w:t>
      </w:r>
      <w:r w:rsidR="00247D05">
        <w:rPr>
          <w:rFonts w:eastAsia="Times New Roman"/>
          <w:sz w:val="22"/>
          <w:szCs w:val="22"/>
          <w:lang w:val="x-none" w:eastAsia="zh-CN"/>
        </w:rPr>
        <w:t xml:space="preserve">e </w:t>
      </w:r>
      <w:r>
        <w:rPr>
          <w:rFonts w:eastAsia="Times New Roman"/>
          <w:sz w:val="22"/>
          <w:szCs w:val="22"/>
          <w:lang w:val="x-none" w:eastAsia="zh-CN"/>
        </w:rPr>
        <w:t>current formula</w:t>
      </w:r>
      <w:r w:rsidRPr="002C33EC">
        <w:rPr>
          <w:rFonts w:eastAsia="Times New Roman"/>
          <w:sz w:val="22"/>
          <w:szCs w:val="22"/>
          <w:lang w:val="x-none" w:eastAsia="zh-CN"/>
        </w:rPr>
        <w:t xml:space="preserve"> for PO index</w:t>
      </w:r>
      <w:r>
        <w:rPr>
          <w:rFonts w:eastAsia="Times New Roman"/>
          <w:sz w:val="22"/>
          <w:szCs w:val="22"/>
          <w:lang w:val="x-none" w:eastAsia="zh-CN"/>
        </w:rPr>
        <w:t xml:space="preserve"> in Rel-15</w:t>
      </w:r>
      <w:r w:rsidRPr="002C33EC">
        <w:rPr>
          <w:rFonts w:eastAsia="Times New Roman"/>
          <w:sz w:val="22"/>
          <w:szCs w:val="22"/>
          <w:lang w:val="x-none" w:eastAsia="zh-CN"/>
        </w:rPr>
        <w:t>.</w:t>
      </w:r>
    </w:p>
    <w:p w14:paraId="0DDF1D0D" w14:textId="06D170F7" w:rsidR="00E56BD6" w:rsidRPr="002C33EC" w:rsidRDefault="00E56BD6">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Pr>
          <w:rFonts w:eastAsia="Times New Roman"/>
          <w:sz w:val="22"/>
          <w:szCs w:val="22"/>
          <w:lang w:val="x-none" w:eastAsia="zh-CN"/>
        </w:rPr>
        <w:t>3</w:t>
      </w:r>
      <w:r w:rsidRPr="002C33EC">
        <w:rPr>
          <w:rFonts w:eastAsia="Times New Roman"/>
          <w:sz w:val="22"/>
          <w:szCs w:val="22"/>
          <w:lang w:val="x-none" w:eastAsia="zh-CN"/>
        </w:rPr>
        <w:t xml:space="preserve">: A UE </w:t>
      </w:r>
      <w:r w:rsidR="000E0DE7">
        <w:rPr>
          <w:rFonts w:eastAsia="Times New Roman"/>
          <w:sz w:val="22"/>
          <w:szCs w:val="22"/>
          <w:lang w:val="x-none" w:eastAsia="zh-CN"/>
        </w:rPr>
        <w:t>is</w:t>
      </w:r>
      <w:r w:rsidRPr="002C33EC">
        <w:rPr>
          <w:rFonts w:eastAsia="Times New Roman"/>
          <w:sz w:val="22"/>
          <w:szCs w:val="22"/>
          <w:lang w:val="x-none" w:eastAsia="zh-CN"/>
        </w:rPr>
        <w:t xml:space="preserve"> configured for additional paging occasions after its calculated PO.</w:t>
      </w:r>
    </w:p>
    <w:p w14:paraId="0F90D552" w14:textId="02CC2147" w:rsidR="00E56BD6" w:rsidRDefault="00E56BD6">
      <w:pPr>
        <w:pStyle w:val="a7"/>
        <w:overflowPunct w:val="0"/>
        <w:autoSpaceDE w:val="0"/>
        <w:autoSpaceDN w:val="0"/>
        <w:adjustRightInd w:val="0"/>
        <w:spacing w:after="120"/>
        <w:jc w:val="both"/>
        <w:textAlignment w:val="baseline"/>
        <w:rPr>
          <w:rFonts w:eastAsiaTheme="minorEastAsia"/>
          <w:b w:val="0"/>
          <w:sz w:val="22"/>
          <w:szCs w:val="22"/>
          <w:lang w:eastAsia="zh-CN"/>
        </w:rPr>
      </w:pPr>
      <w:r w:rsidRPr="002C33EC">
        <w:rPr>
          <w:rFonts w:eastAsiaTheme="minorEastAsia"/>
          <w:sz w:val="22"/>
          <w:szCs w:val="22"/>
          <w:lang w:eastAsia="zh-CN"/>
        </w:rPr>
        <w:t xml:space="preserve">Observation </w:t>
      </w:r>
      <w:r w:rsidR="00247D05">
        <w:rPr>
          <w:rFonts w:eastAsiaTheme="minorEastAsia"/>
          <w:sz w:val="22"/>
          <w:szCs w:val="22"/>
          <w:lang w:eastAsia="zh-CN"/>
        </w:rPr>
        <w:t>3</w:t>
      </w:r>
      <w:r>
        <w:rPr>
          <w:rFonts w:eastAsiaTheme="minorEastAsia"/>
          <w:b w:val="0"/>
          <w:sz w:val="22"/>
          <w:szCs w:val="22"/>
          <w:lang w:eastAsia="zh-CN"/>
        </w:rPr>
        <w:t xml:space="preserve">: </w:t>
      </w:r>
      <w:r w:rsidR="000E0DE7">
        <w:rPr>
          <w:rFonts w:eastAsiaTheme="minorEastAsia"/>
          <w:b w:val="0"/>
          <w:sz w:val="22"/>
          <w:szCs w:val="22"/>
          <w:lang w:eastAsia="zh-CN"/>
        </w:rPr>
        <w:t>E</w:t>
      </w:r>
      <w:r>
        <w:rPr>
          <w:rFonts w:eastAsiaTheme="minorEastAsia"/>
          <w:b w:val="0"/>
          <w:sz w:val="22"/>
          <w:szCs w:val="22"/>
          <w:lang w:eastAsia="zh-CN"/>
        </w:rPr>
        <w:t xml:space="preserve">xtended PO can be implemented by 1) </w:t>
      </w:r>
      <w:r w:rsidR="000E0DE7">
        <w:rPr>
          <w:rFonts w:eastAsiaTheme="minorEastAsia"/>
          <w:b w:val="0"/>
          <w:sz w:val="22"/>
          <w:szCs w:val="22"/>
          <w:lang w:eastAsia="zh-CN"/>
        </w:rPr>
        <w:t>i</w:t>
      </w:r>
      <w:r w:rsidRPr="00A92C42">
        <w:rPr>
          <w:rFonts w:eastAsiaTheme="minorEastAsia"/>
          <w:b w:val="0"/>
          <w:sz w:val="22"/>
          <w:szCs w:val="22"/>
          <w:lang w:eastAsia="zh-CN"/>
        </w:rPr>
        <w:t>ncreas</w:t>
      </w:r>
      <w:r w:rsidR="000E0DE7">
        <w:rPr>
          <w:rFonts w:eastAsiaTheme="minorEastAsia"/>
          <w:b w:val="0"/>
          <w:sz w:val="22"/>
          <w:szCs w:val="22"/>
          <w:lang w:eastAsia="zh-CN"/>
        </w:rPr>
        <w:t>ing</w:t>
      </w:r>
      <w:r w:rsidRPr="00A92C42">
        <w:rPr>
          <w:rFonts w:eastAsiaTheme="minorEastAsia"/>
          <w:b w:val="0"/>
          <w:sz w:val="22"/>
          <w:szCs w:val="22"/>
          <w:lang w:eastAsia="zh-CN"/>
        </w:rPr>
        <w:t xml:space="preserve"> the number of PDCCH monitoring occasions</w:t>
      </w:r>
      <w:r w:rsidR="00BF4723" w:rsidRPr="00BF4723">
        <w:rPr>
          <w:rFonts w:eastAsiaTheme="minorEastAsia"/>
          <w:b w:val="0"/>
          <w:sz w:val="22"/>
          <w:szCs w:val="22"/>
          <w:lang w:eastAsia="zh-CN"/>
        </w:rPr>
        <w:t xml:space="preserve"> </w:t>
      </w:r>
      <w:r w:rsidR="00BF4723" w:rsidRPr="00A92C42">
        <w:rPr>
          <w:rFonts w:eastAsiaTheme="minorEastAsia"/>
          <w:b w:val="0"/>
          <w:sz w:val="22"/>
          <w:szCs w:val="22"/>
          <w:lang w:eastAsia="zh-CN"/>
        </w:rPr>
        <w:t xml:space="preserve">in </w:t>
      </w:r>
      <w:r w:rsidR="00BF4723">
        <w:rPr>
          <w:rFonts w:eastAsiaTheme="minorEastAsia"/>
          <w:b w:val="0"/>
          <w:sz w:val="22"/>
          <w:szCs w:val="22"/>
          <w:lang w:eastAsia="zh-CN"/>
        </w:rPr>
        <w:t>one</w:t>
      </w:r>
      <w:r w:rsidR="00BF4723" w:rsidRPr="00A92C42">
        <w:rPr>
          <w:rFonts w:eastAsiaTheme="minorEastAsia"/>
          <w:b w:val="0"/>
          <w:sz w:val="22"/>
          <w:szCs w:val="22"/>
          <w:lang w:eastAsia="zh-CN"/>
        </w:rPr>
        <w:t xml:space="preserve"> PO</w:t>
      </w:r>
      <w:r>
        <w:rPr>
          <w:rFonts w:eastAsiaTheme="minorEastAsia"/>
          <w:b w:val="0"/>
          <w:sz w:val="22"/>
          <w:szCs w:val="22"/>
          <w:lang w:eastAsia="zh-CN"/>
        </w:rPr>
        <w:t>; 2</w:t>
      </w:r>
      <w:r>
        <w:rPr>
          <w:rFonts w:eastAsiaTheme="minorEastAsia" w:hint="eastAsia"/>
          <w:b w:val="0"/>
          <w:sz w:val="22"/>
          <w:szCs w:val="22"/>
          <w:lang w:eastAsia="zh-CN"/>
        </w:rPr>
        <w:t>)</w:t>
      </w:r>
      <w:r>
        <w:rPr>
          <w:rFonts w:eastAsiaTheme="minorEastAsia"/>
          <w:b w:val="0"/>
          <w:sz w:val="22"/>
          <w:szCs w:val="22"/>
          <w:lang w:eastAsia="zh-CN"/>
        </w:rPr>
        <w:t xml:space="preserve"> </w:t>
      </w:r>
      <w:r w:rsidR="000E0DE7">
        <w:rPr>
          <w:rFonts w:eastAsiaTheme="minorEastAsia"/>
          <w:b w:val="0"/>
          <w:sz w:val="22"/>
          <w:szCs w:val="22"/>
          <w:lang w:eastAsia="zh-CN"/>
        </w:rPr>
        <w:t xml:space="preserve">including </w:t>
      </w:r>
      <w:r>
        <w:rPr>
          <w:rFonts w:eastAsiaTheme="minorEastAsia"/>
          <w:b w:val="0"/>
          <w:sz w:val="22"/>
          <w:szCs w:val="22"/>
          <w:lang w:eastAsia="zh-CN"/>
        </w:rPr>
        <w:t>multiple</w:t>
      </w:r>
      <w:r w:rsidRPr="00A92C42">
        <w:rPr>
          <w:rFonts w:eastAsiaTheme="minorEastAsia"/>
          <w:b w:val="0"/>
          <w:sz w:val="22"/>
          <w:szCs w:val="22"/>
          <w:lang w:eastAsia="zh-CN"/>
        </w:rPr>
        <w:t xml:space="preserve"> sets of PDCCH monitoring occasions in </w:t>
      </w:r>
      <w:r>
        <w:rPr>
          <w:rFonts w:eastAsiaTheme="minorEastAsia"/>
          <w:b w:val="0"/>
          <w:sz w:val="22"/>
          <w:szCs w:val="22"/>
          <w:lang w:eastAsia="zh-CN"/>
        </w:rPr>
        <w:t>one</w:t>
      </w:r>
      <w:r w:rsidRPr="00A92C42">
        <w:rPr>
          <w:rFonts w:eastAsiaTheme="minorEastAsia"/>
          <w:b w:val="0"/>
          <w:sz w:val="22"/>
          <w:szCs w:val="22"/>
          <w:lang w:eastAsia="zh-CN"/>
        </w:rPr>
        <w:t xml:space="preserve"> PO</w:t>
      </w:r>
      <w:r>
        <w:rPr>
          <w:rFonts w:eastAsiaTheme="minorEastAsia"/>
          <w:b w:val="0"/>
          <w:sz w:val="22"/>
          <w:szCs w:val="22"/>
          <w:lang w:eastAsia="zh-CN"/>
        </w:rPr>
        <w:t>.</w:t>
      </w:r>
    </w:p>
    <w:p w14:paraId="1040099B" w14:textId="6BB9E036" w:rsidR="00E56BD6" w:rsidRPr="002C33EC" w:rsidRDefault="00E56BD6">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Pr>
          <w:rFonts w:eastAsia="Times New Roman"/>
          <w:sz w:val="22"/>
          <w:szCs w:val="22"/>
          <w:lang w:val="x-none" w:eastAsia="zh-CN"/>
        </w:rPr>
        <w:t>4</w:t>
      </w:r>
      <w:r w:rsidRPr="002C33EC">
        <w:rPr>
          <w:rFonts w:eastAsia="Times New Roman"/>
          <w:sz w:val="22"/>
          <w:szCs w:val="22"/>
          <w:lang w:val="x-none" w:eastAsia="zh-CN"/>
        </w:rPr>
        <w:t xml:space="preserve">: </w:t>
      </w:r>
      <w:r w:rsidR="002C0B6A">
        <w:rPr>
          <w:rFonts w:eastAsia="Times New Roman"/>
          <w:sz w:val="22"/>
          <w:szCs w:val="22"/>
          <w:lang w:val="x-none" w:eastAsia="zh-CN"/>
        </w:rPr>
        <w:t>Multiple</w:t>
      </w:r>
      <w:r w:rsidRPr="002C33EC">
        <w:rPr>
          <w:rFonts w:eastAsia="Times New Roman"/>
          <w:sz w:val="22"/>
          <w:szCs w:val="22"/>
          <w:lang w:val="x-none" w:eastAsia="zh-CN"/>
        </w:rPr>
        <w:t xml:space="preserve"> sets of PDCCH monitoring occasions are contained in </w:t>
      </w:r>
      <w:r w:rsidR="00BF4723">
        <w:rPr>
          <w:rFonts w:eastAsia="Times New Roman"/>
          <w:sz w:val="22"/>
          <w:szCs w:val="22"/>
          <w:lang w:val="x-none" w:eastAsia="zh-CN"/>
        </w:rPr>
        <w:t>one</w:t>
      </w:r>
      <w:r w:rsidRPr="002C33EC">
        <w:rPr>
          <w:rFonts w:eastAsia="Times New Roman"/>
          <w:sz w:val="22"/>
          <w:szCs w:val="22"/>
          <w:lang w:val="x-none" w:eastAsia="zh-CN"/>
        </w:rPr>
        <w:t xml:space="preserve"> PO if RAN</w:t>
      </w:r>
      <w:r>
        <w:rPr>
          <w:rFonts w:eastAsia="Times New Roman"/>
          <w:sz w:val="22"/>
          <w:szCs w:val="22"/>
          <w:lang w:val="x-none" w:eastAsia="zh-CN"/>
        </w:rPr>
        <w:t>2 agreed addition paging opportuni</w:t>
      </w:r>
      <w:r w:rsidRPr="002C33EC">
        <w:rPr>
          <w:rFonts w:eastAsia="Times New Roman"/>
          <w:sz w:val="22"/>
          <w:szCs w:val="22"/>
          <w:lang w:val="x-none" w:eastAsia="zh-CN"/>
        </w:rPr>
        <w:t>ties are implemented by extending a PO.</w:t>
      </w:r>
    </w:p>
    <w:p w14:paraId="01F42031" w14:textId="6FB12C7C" w:rsidR="00E56BD6" w:rsidRDefault="00E56BD6" w:rsidP="00736DC5">
      <w:pPr>
        <w:pStyle w:val="a7"/>
        <w:overflowPunct w:val="0"/>
        <w:autoSpaceDE w:val="0"/>
        <w:autoSpaceDN w:val="0"/>
        <w:adjustRightInd w:val="0"/>
        <w:spacing w:after="120"/>
        <w:jc w:val="both"/>
        <w:textAlignment w:val="baseline"/>
        <w:rPr>
          <w:rFonts w:eastAsia="Times New Roman"/>
          <w:sz w:val="22"/>
          <w:szCs w:val="22"/>
          <w:lang w:val="x-none" w:eastAsia="zh-CN"/>
        </w:rPr>
      </w:pPr>
      <w:r w:rsidRPr="006E6B65">
        <w:rPr>
          <w:rFonts w:eastAsia="Times New Roman"/>
          <w:sz w:val="22"/>
          <w:szCs w:val="22"/>
          <w:lang w:val="x-none" w:eastAsia="zh-CN"/>
        </w:rPr>
        <w:t xml:space="preserve">Proposal </w:t>
      </w:r>
      <w:r>
        <w:rPr>
          <w:rFonts w:eastAsia="Times New Roman"/>
          <w:sz w:val="22"/>
          <w:szCs w:val="22"/>
          <w:lang w:val="x-none" w:eastAsia="zh-CN"/>
        </w:rPr>
        <w:t>5</w:t>
      </w:r>
      <w:r w:rsidRPr="006E6B65">
        <w:rPr>
          <w:rFonts w:eastAsia="Times New Roman"/>
          <w:sz w:val="22"/>
          <w:szCs w:val="22"/>
          <w:lang w:val="x-none" w:eastAsia="zh-CN"/>
        </w:rPr>
        <w:t xml:space="preserve">: </w:t>
      </w:r>
      <w:r>
        <w:rPr>
          <w:rFonts w:eastAsia="Times New Roman"/>
          <w:sz w:val="22"/>
          <w:szCs w:val="22"/>
          <w:lang w:val="x-none" w:eastAsia="zh-CN"/>
        </w:rPr>
        <w:t>A</w:t>
      </w:r>
      <w:r w:rsidRPr="006E6B65">
        <w:rPr>
          <w:rFonts w:eastAsia="Times New Roman"/>
          <w:sz w:val="22"/>
          <w:szCs w:val="22"/>
          <w:lang w:val="x-none" w:eastAsia="zh-CN"/>
        </w:rPr>
        <w:t xml:space="preserve"> </w:t>
      </w:r>
      <w:r>
        <w:rPr>
          <w:rFonts w:eastAsia="Times New Roman"/>
          <w:sz w:val="22"/>
          <w:szCs w:val="22"/>
          <w:lang w:val="x-none" w:eastAsia="zh-CN"/>
        </w:rPr>
        <w:t>dynamic extension</w:t>
      </w:r>
      <w:r w:rsidRPr="006E6B65">
        <w:rPr>
          <w:rFonts w:eastAsia="Times New Roman"/>
          <w:sz w:val="22"/>
          <w:szCs w:val="22"/>
          <w:lang w:val="x-none" w:eastAsia="zh-CN"/>
        </w:rPr>
        <w:t xml:space="preserve"> mechanism is introduced</w:t>
      </w:r>
      <w:r w:rsidRPr="001F2855">
        <w:rPr>
          <w:rFonts w:eastAsia="Times New Roman"/>
          <w:sz w:val="22"/>
          <w:szCs w:val="22"/>
          <w:lang w:val="x-none" w:eastAsia="zh-CN"/>
        </w:rPr>
        <w:t xml:space="preserve"> </w:t>
      </w:r>
      <w:r w:rsidRPr="006E6B65">
        <w:rPr>
          <w:rFonts w:eastAsia="Times New Roman"/>
          <w:sz w:val="22"/>
          <w:szCs w:val="22"/>
          <w:lang w:val="x-none" w:eastAsia="zh-CN"/>
        </w:rPr>
        <w:t xml:space="preserve">to activate/deactivate additional paging opportunities. </w:t>
      </w:r>
    </w:p>
    <w:p w14:paraId="1460D4AB" w14:textId="4D89C345" w:rsidR="00E56BD6" w:rsidRPr="00B37FB7" w:rsidRDefault="00E56BD6" w:rsidP="00736DC5">
      <w:pPr>
        <w:pStyle w:val="a7"/>
        <w:overflowPunct w:val="0"/>
        <w:autoSpaceDE w:val="0"/>
        <w:autoSpaceDN w:val="0"/>
        <w:adjustRightInd w:val="0"/>
        <w:spacing w:after="120"/>
        <w:jc w:val="both"/>
        <w:textAlignment w:val="baseline"/>
        <w:rPr>
          <w:rFonts w:eastAsia="Times New Roman"/>
          <w:b w:val="0"/>
          <w:sz w:val="22"/>
          <w:szCs w:val="22"/>
          <w:lang w:val="x-none" w:eastAsia="zh-CN"/>
        </w:rPr>
      </w:pPr>
      <w:r w:rsidRPr="00B37FB7">
        <w:rPr>
          <w:rFonts w:eastAsiaTheme="minorEastAsia"/>
          <w:sz w:val="22"/>
          <w:szCs w:val="22"/>
          <w:lang w:eastAsia="zh-CN"/>
        </w:rPr>
        <w:t xml:space="preserve">Observation </w:t>
      </w:r>
      <w:r w:rsidR="00736DC5">
        <w:rPr>
          <w:rFonts w:eastAsiaTheme="minorEastAsia"/>
          <w:sz w:val="22"/>
          <w:szCs w:val="22"/>
          <w:lang w:eastAsia="zh-CN"/>
        </w:rPr>
        <w:t>4</w:t>
      </w:r>
      <w:r w:rsidRPr="00B37FB7">
        <w:rPr>
          <w:rFonts w:eastAsiaTheme="minorEastAsia"/>
          <w:b w:val="0"/>
          <w:sz w:val="22"/>
          <w:szCs w:val="22"/>
          <w:lang w:eastAsia="zh-CN"/>
        </w:rPr>
        <w:t xml:space="preserve">: </w:t>
      </w:r>
      <w:r w:rsidRPr="00B37FB7">
        <w:rPr>
          <w:rFonts w:eastAsia="Times New Roman"/>
          <w:b w:val="0"/>
          <w:sz w:val="22"/>
          <w:szCs w:val="22"/>
          <w:lang w:val="x-none" w:eastAsia="zh-CN"/>
        </w:rPr>
        <w:t>A dynamic extension mechanism to activate/deactivate additional paging opportunities</w:t>
      </w:r>
      <w:r>
        <w:rPr>
          <w:rFonts w:eastAsia="Times New Roman"/>
          <w:b w:val="0"/>
          <w:sz w:val="22"/>
          <w:szCs w:val="22"/>
          <w:lang w:val="x-none" w:eastAsia="zh-CN"/>
        </w:rPr>
        <w:t xml:space="preserve"> needs RAN1 input.</w:t>
      </w:r>
    </w:p>
    <w:p w14:paraId="61CB7232" w14:textId="41A1EBF1" w:rsidR="00E56BD6" w:rsidRPr="002C33EC" w:rsidRDefault="00E56BD6" w:rsidP="00736DC5">
      <w:pPr>
        <w:pStyle w:val="a7"/>
        <w:overflowPunct w:val="0"/>
        <w:autoSpaceDE w:val="0"/>
        <w:autoSpaceDN w:val="0"/>
        <w:adjustRightInd w:val="0"/>
        <w:spacing w:after="120"/>
        <w:jc w:val="both"/>
        <w:textAlignment w:val="baseline"/>
        <w:rPr>
          <w:rFonts w:eastAsia="Times New Roman"/>
          <w:sz w:val="22"/>
          <w:szCs w:val="22"/>
          <w:lang w:val="x-none" w:eastAsia="zh-CN"/>
        </w:rPr>
      </w:pPr>
      <w:r w:rsidRPr="002C33EC">
        <w:rPr>
          <w:rFonts w:eastAsia="Times New Roman"/>
          <w:sz w:val="22"/>
          <w:szCs w:val="22"/>
          <w:lang w:val="x-none" w:eastAsia="zh-CN"/>
        </w:rPr>
        <w:t xml:space="preserve">Proposal </w:t>
      </w:r>
      <w:r>
        <w:rPr>
          <w:rFonts w:eastAsia="Times New Roman"/>
          <w:sz w:val="22"/>
          <w:szCs w:val="22"/>
          <w:lang w:val="x-none" w:eastAsia="zh-CN"/>
        </w:rPr>
        <w:t>6</w:t>
      </w:r>
      <w:r w:rsidRPr="002C33EC">
        <w:rPr>
          <w:rFonts w:eastAsia="Times New Roman"/>
          <w:sz w:val="22"/>
          <w:szCs w:val="22"/>
          <w:lang w:val="x-none" w:eastAsia="zh-CN"/>
        </w:rPr>
        <w:t>: A</w:t>
      </w:r>
      <w:r>
        <w:rPr>
          <w:rFonts w:eastAsia="Times New Roman"/>
          <w:sz w:val="22"/>
          <w:szCs w:val="22"/>
          <w:lang w:val="x-none" w:eastAsia="zh-CN"/>
        </w:rPr>
        <w:t xml:space="preserve">n LS for </w:t>
      </w:r>
      <w:r w:rsidRPr="00B37FB7">
        <w:rPr>
          <w:rFonts w:eastAsia="Times New Roman"/>
          <w:sz w:val="22"/>
          <w:szCs w:val="22"/>
          <w:lang w:val="x-none" w:eastAsia="zh-CN"/>
        </w:rPr>
        <w:t xml:space="preserve">dynamic extension mechanism is </w:t>
      </w:r>
      <w:r>
        <w:rPr>
          <w:rFonts w:eastAsia="Times New Roman"/>
          <w:sz w:val="22"/>
          <w:szCs w:val="22"/>
          <w:lang w:val="x-none" w:eastAsia="zh-CN"/>
        </w:rPr>
        <w:t>sent</w:t>
      </w:r>
      <w:r w:rsidRPr="00B37FB7">
        <w:rPr>
          <w:rFonts w:eastAsia="Times New Roman"/>
          <w:sz w:val="22"/>
          <w:szCs w:val="22"/>
          <w:lang w:val="x-none" w:eastAsia="zh-CN"/>
        </w:rPr>
        <w:t xml:space="preserve"> to RAN1</w:t>
      </w:r>
      <w:r w:rsidRPr="002C33EC">
        <w:rPr>
          <w:rFonts w:eastAsia="Times New Roman"/>
          <w:sz w:val="22"/>
          <w:szCs w:val="22"/>
          <w:lang w:val="x-none" w:eastAsia="zh-CN"/>
        </w:rPr>
        <w:t>.</w:t>
      </w:r>
    </w:p>
    <w:p w14:paraId="35850FF7" w14:textId="6F231CFD" w:rsidR="008B440D" w:rsidRPr="00B80F61" w:rsidRDefault="008B440D" w:rsidP="00736DC5">
      <w:pPr>
        <w:pStyle w:val="a7"/>
        <w:overflowPunct w:val="0"/>
        <w:autoSpaceDE w:val="0"/>
        <w:autoSpaceDN w:val="0"/>
        <w:adjustRightInd w:val="0"/>
        <w:spacing w:after="120"/>
        <w:jc w:val="both"/>
        <w:textAlignment w:val="baseline"/>
        <w:rPr>
          <w:rFonts w:eastAsia="Times New Roman"/>
          <w:sz w:val="22"/>
          <w:szCs w:val="22"/>
          <w:lang w:val="x-none" w:eastAsia="zh-CN"/>
        </w:rPr>
      </w:pPr>
      <w:r w:rsidRPr="00B80F61">
        <w:rPr>
          <w:rFonts w:eastAsia="Times New Roman"/>
          <w:sz w:val="22"/>
          <w:szCs w:val="22"/>
          <w:lang w:val="x-none" w:eastAsia="zh-CN"/>
        </w:rPr>
        <w:t xml:space="preserve">Proposal </w:t>
      </w:r>
      <w:r>
        <w:rPr>
          <w:rFonts w:eastAsia="Times New Roman"/>
          <w:sz w:val="22"/>
          <w:szCs w:val="22"/>
          <w:lang w:val="x-none" w:eastAsia="zh-CN"/>
        </w:rPr>
        <w:t>7</w:t>
      </w:r>
      <w:r w:rsidRPr="00B80F61">
        <w:rPr>
          <w:rFonts w:eastAsia="Times New Roman"/>
          <w:sz w:val="22"/>
          <w:szCs w:val="22"/>
          <w:lang w:val="x-none" w:eastAsia="zh-CN"/>
        </w:rPr>
        <w:t>: A dynamic termination mechanism is introduced</w:t>
      </w:r>
      <w:r>
        <w:rPr>
          <w:rFonts w:eastAsia="Times New Roman"/>
          <w:sz w:val="22"/>
          <w:szCs w:val="22"/>
          <w:lang w:val="x-none" w:eastAsia="zh-CN"/>
        </w:rPr>
        <w:t xml:space="preserve"> so that </w:t>
      </w:r>
      <w:r w:rsidRPr="00BF4723">
        <w:rPr>
          <w:rFonts w:eastAsia="Times New Roman"/>
          <w:sz w:val="22"/>
          <w:szCs w:val="22"/>
          <w:lang w:val="x-none" w:eastAsia="zh-CN"/>
        </w:rPr>
        <w:t xml:space="preserve">an UE can stop monitoring </w:t>
      </w:r>
      <w:r w:rsidRPr="008B440D">
        <w:rPr>
          <w:rFonts w:eastAsia="Times New Roman"/>
          <w:sz w:val="22"/>
          <w:szCs w:val="22"/>
          <w:lang w:val="x-none" w:eastAsia="zh-CN"/>
        </w:rPr>
        <w:t xml:space="preserve">subsequent </w:t>
      </w:r>
      <w:r w:rsidRPr="00BF4723">
        <w:rPr>
          <w:rFonts w:eastAsia="Times New Roman"/>
          <w:sz w:val="22"/>
          <w:szCs w:val="22"/>
          <w:lang w:val="x-none" w:eastAsia="zh-CN"/>
        </w:rPr>
        <w:t>additional paging opportunities</w:t>
      </w:r>
      <w:r>
        <w:rPr>
          <w:rFonts w:eastAsia="Times New Roman"/>
          <w:sz w:val="22"/>
          <w:szCs w:val="22"/>
          <w:lang w:val="x-none" w:eastAsia="zh-CN"/>
        </w:rPr>
        <w:t xml:space="preserve"> in one DRX</w:t>
      </w:r>
      <w:r w:rsidRPr="00B80F61">
        <w:rPr>
          <w:rFonts w:eastAsia="Times New Roman"/>
          <w:sz w:val="22"/>
          <w:szCs w:val="22"/>
          <w:lang w:val="x-none" w:eastAsia="zh-CN"/>
        </w:rPr>
        <w:t>.</w:t>
      </w:r>
    </w:p>
    <w:p w14:paraId="0888FB8C" w14:textId="77777777" w:rsidR="006A64C0" w:rsidRPr="00CC75E1"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32"/>
        </w:rPr>
      </w:pPr>
      <w:r w:rsidRPr="00CC75E1">
        <w:rPr>
          <w:rFonts w:eastAsia="MS Mincho" w:cs="Arial"/>
          <w:sz w:val="32"/>
          <w:szCs w:val="32"/>
        </w:rPr>
        <w:t>References</w:t>
      </w:r>
    </w:p>
    <w:p w14:paraId="5F7B8AE7" w14:textId="056D0BD2" w:rsidR="0060017B" w:rsidRPr="00DD0A2E" w:rsidRDefault="00924DC0" w:rsidP="006F68E5">
      <w:pPr>
        <w:widowControl/>
        <w:numPr>
          <w:ilvl w:val="0"/>
          <w:numId w:val="2"/>
        </w:numPr>
        <w:jc w:val="left"/>
        <w:rPr>
          <w:rFonts w:eastAsia="Times New Roman"/>
          <w:b w:val="0"/>
          <w:sz w:val="22"/>
          <w:szCs w:val="22"/>
          <w:lang w:eastAsia="zh-CN"/>
        </w:rPr>
      </w:pPr>
      <w:bookmarkStart w:id="3" w:name="_Ref525152194"/>
      <w:bookmarkStart w:id="4" w:name="_Ref465945862"/>
      <w:bookmarkStart w:id="5" w:name="_Ref477802703"/>
      <w:bookmarkStart w:id="6" w:name="_Ref485285463"/>
      <w:bookmarkStart w:id="7" w:name="_Ref489963945"/>
      <w:bookmarkStart w:id="8" w:name="_Ref536693019"/>
      <w:r w:rsidRPr="00DD0A2E">
        <w:rPr>
          <w:rFonts w:eastAsia="Times New Roman"/>
          <w:b w:val="0"/>
          <w:sz w:val="22"/>
          <w:szCs w:val="22"/>
          <w:lang w:eastAsia="zh-CN"/>
        </w:rPr>
        <w:t>R</w:t>
      </w:r>
      <w:r w:rsidR="0060017B" w:rsidRPr="00DD0A2E">
        <w:rPr>
          <w:rFonts w:eastAsia="Times New Roman"/>
          <w:b w:val="0"/>
          <w:sz w:val="22"/>
          <w:szCs w:val="22"/>
          <w:lang w:eastAsia="zh-CN"/>
        </w:rPr>
        <w:t>2</w:t>
      </w:r>
      <w:r w:rsidRPr="00DD0A2E">
        <w:rPr>
          <w:rFonts w:eastAsia="Times New Roman"/>
          <w:b w:val="0"/>
          <w:sz w:val="22"/>
          <w:szCs w:val="22"/>
          <w:lang w:eastAsia="zh-CN"/>
        </w:rPr>
        <w:t xml:space="preserve">-1902232: “Report from session on NR UP, IAB WI, NR-U WI, NR </w:t>
      </w:r>
      <w:proofErr w:type="spellStart"/>
      <w:r w:rsidRPr="00DD0A2E">
        <w:rPr>
          <w:rFonts w:eastAsia="Times New Roman"/>
          <w:b w:val="0"/>
          <w:sz w:val="22"/>
          <w:szCs w:val="22"/>
          <w:lang w:eastAsia="zh-CN"/>
        </w:rPr>
        <w:t>IIoT</w:t>
      </w:r>
      <w:proofErr w:type="spellEnd"/>
      <w:r w:rsidRPr="00DD0A2E">
        <w:rPr>
          <w:rFonts w:eastAsia="Times New Roman"/>
          <w:b w:val="0"/>
          <w:sz w:val="22"/>
          <w:szCs w:val="22"/>
          <w:lang w:eastAsia="zh-CN"/>
        </w:rPr>
        <w:t xml:space="preserve"> SI”,</w:t>
      </w:r>
      <w:r w:rsidR="0060017B" w:rsidRPr="00DD0A2E">
        <w:rPr>
          <w:rFonts w:eastAsia="Times New Roman"/>
          <w:b w:val="0"/>
          <w:sz w:val="22"/>
          <w:szCs w:val="22"/>
          <w:lang w:eastAsia="zh-CN"/>
        </w:rPr>
        <w:t xml:space="preserve"> </w:t>
      </w:r>
      <w:r w:rsidRPr="00DD0A2E">
        <w:rPr>
          <w:rFonts w:eastAsia="Times New Roman"/>
          <w:b w:val="0"/>
          <w:sz w:val="22"/>
          <w:szCs w:val="22"/>
          <w:lang w:eastAsia="zh-CN"/>
        </w:rPr>
        <w:t>R2 Vice Chairman (</w:t>
      </w:r>
      <w:proofErr w:type="spellStart"/>
      <w:r w:rsidRPr="00DD0A2E">
        <w:rPr>
          <w:rFonts w:eastAsia="Times New Roman"/>
          <w:b w:val="0"/>
          <w:sz w:val="22"/>
          <w:szCs w:val="22"/>
          <w:lang w:eastAsia="zh-CN"/>
        </w:rPr>
        <w:t>Mediatek</w:t>
      </w:r>
      <w:proofErr w:type="spellEnd"/>
      <w:r w:rsidRPr="00DD0A2E">
        <w:rPr>
          <w:rFonts w:eastAsia="Times New Roman"/>
          <w:b w:val="0"/>
          <w:sz w:val="22"/>
          <w:szCs w:val="22"/>
          <w:lang w:eastAsia="zh-CN"/>
        </w:rPr>
        <w:t xml:space="preserve">), RAN2#105 </w:t>
      </w:r>
    </w:p>
    <w:p w14:paraId="3418157A" w14:textId="488CDF54" w:rsidR="00C605B5" w:rsidRDefault="00DD0A2E" w:rsidP="006F68E5">
      <w:pPr>
        <w:widowControl/>
        <w:numPr>
          <w:ilvl w:val="0"/>
          <w:numId w:val="2"/>
        </w:numPr>
        <w:jc w:val="left"/>
        <w:rPr>
          <w:rFonts w:eastAsia="Times New Roman"/>
          <w:b w:val="0"/>
          <w:sz w:val="22"/>
          <w:szCs w:val="22"/>
          <w:lang w:eastAsia="zh-CN"/>
        </w:rPr>
      </w:pPr>
      <w:bookmarkStart w:id="9" w:name="_Ref4661591"/>
      <w:bookmarkEnd w:id="3"/>
      <w:bookmarkEnd w:id="4"/>
      <w:bookmarkEnd w:id="5"/>
      <w:bookmarkEnd w:id="6"/>
      <w:bookmarkEnd w:id="7"/>
      <w:bookmarkEnd w:id="8"/>
      <w:bookmarkEnd w:id="9"/>
      <w:r w:rsidRPr="00DD0A2E">
        <w:rPr>
          <w:rFonts w:eastAsia="Times New Roman"/>
          <w:b w:val="0"/>
          <w:sz w:val="22"/>
          <w:szCs w:val="22"/>
          <w:lang w:eastAsia="zh-CN"/>
        </w:rPr>
        <w:t>R2-1902216: “Paging and SI broadcasting for NR-U”, Qualcomm Incorporated, RAN2#105</w:t>
      </w:r>
    </w:p>
    <w:p w14:paraId="66DDD163" w14:textId="21A1CEEF" w:rsidR="009D4467" w:rsidRDefault="009D4467" w:rsidP="006F68E5">
      <w:pPr>
        <w:widowControl/>
        <w:numPr>
          <w:ilvl w:val="0"/>
          <w:numId w:val="2"/>
        </w:numPr>
        <w:jc w:val="left"/>
        <w:rPr>
          <w:rFonts w:eastAsia="Times New Roman"/>
          <w:b w:val="0"/>
          <w:sz w:val="22"/>
          <w:szCs w:val="22"/>
          <w:lang w:eastAsia="zh-CN"/>
        </w:rPr>
      </w:pPr>
      <w:bookmarkStart w:id="10" w:name="_Ref4661997"/>
      <w:bookmarkEnd w:id="10"/>
      <w:r w:rsidRPr="009D4467">
        <w:rPr>
          <w:rFonts w:eastAsia="Times New Roman"/>
          <w:b w:val="0"/>
          <w:sz w:val="22"/>
          <w:szCs w:val="22"/>
          <w:lang w:eastAsia="zh-CN"/>
        </w:rPr>
        <w:t xml:space="preserve">R2-1901455: “Paging in NR-U”, </w:t>
      </w:r>
      <w:proofErr w:type="spellStart"/>
      <w:r w:rsidRPr="009D4467">
        <w:rPr>
          <w:rFonts w:eastAsia="Times New Roman"/>
          <w:b w:val="0"/>
          <w:sz w:val="22"/>
          <w:szCs w:val="22"/>
          <w:lang w:eastAsia="zh-CN"/>
        </w:rPr>
        <w:t>InterDigital</w:t>
      </w:r>
      <w:proofErr w:type="spellEnd"/>
      <w:r w:rsidRPr="009D4467">
        <w:rPr>
          <w:rFonts w:eastAsia="Times New Roman"/>
          <w:b w:val="0"/>
          <w:sz w:val="22"/>
          <w:szCs w:val="22"/>
          <w:lang w:eastAsia="zh-CN"/>
        </w:rPr>
        <w:t xml:space="preserve"> Inc.</w:t>
      </w:r>
      <w:r w:rsidR="00A82FBA">
        <w:rPr>
          <w:rFonts w:eastAsia="Times New Roman"/>
          <w:b w:val="0"/>
          <w:sz w:val="22"/>
          <w:szCs w:val="22"/>
          <w:lang w:eastAsia="zh-CN"/>
        </w:rPr>
        <w:t>,</w:t>
      </w:r>
      <w:r w:rsidRPr="009D4467">
        <w:rPr>
          <w:rFonts w:eastAsia="Times New Roman"/>
          <w:b w:val="0"/>
          <w:sz w:val="22"/>
          <w:szCs w:val="22"/>
          <w:lang w:eastAsia="zh-CN"/>
        </w:rPr>
        <w:t xml:space="preserve"> </w:t>
      </w:r>
      <w:r w:rsidRPr="00DD0A2E">
        <w:rPr>
          <w:rFonts w:eastAsia="Times New Roman"/>
          <w:b w:val="0"/>
          <w:sz w:val="22"/>
          <w:szCs w:val="22"/>
          <w:lang w:eastAsia="zh-CN"/>
        </w:rPr>
        <w:t>RAN2#105</w:t>
      </w:r>
    </w:p>
    <w:sectPr w:rsidR="009D4467" w:rsidSect="006A64C0">
      <w:footerReference w:type="even" r:id="rId16"/>
      <w:footerReference w:type="default" r:id="rId17"/>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896FC" w14:textId="77777777" w:rsidR="00C023C3" w:rsidRDefault="00C023C3" w:rsidP="006A64C0">
      <w:r>
        <w:separator/>
      </w:r>
    </w:p>
  </w:endnote>
  <w:endnote w:type="continuationSeparator" w:id="0">
    <w:p w14:paraId="422CF727" w14:textId="77777777" w:rsidR="00C023C3" w:rsidRDefault="00C023C3"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DB64" w14:textId="77777777" w:rsidR="00E56BD6" w:rsidRDefault="00E56BD6"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FB957E8" w14:textId="77777777" w:rsidR="00E56BD6" w:rsidRDefault="00E56BD6" w:rsidP="00BB03E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83FD" w14:textId="77777777" w:rsidR="00E56BD6" w:rsidRDefault="00E56BD6"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520B8">
      <w:rPr>
        <w:rStyle w:val="a6"/>
        <w:noProof/>
      </w:rPr>
      <w:t>- 6 -</w:t>
    </w:r>
    <w:r>
      <w:rPr>
        <w:rStyle w:val="a6"/>
      </w:rPr>
      <w:fldChar w:fldCharType="end"/>
    </w:r>
  </w:p>
  <w:p w14:paraId="6A83598C" w14:textId="77777777" w:rsidR="00E56BD6" w:rsidRDefault="00E56BD6" w:rsidP="00BB03E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79B2D" w14:textId="77777777" w:rsidR="00C023C3" w:rsidRDefault="00C023C3" w:rsidP="006A64C0">
      <w:r>
        <w:separator/>
      </w:r>
    </w:p>
  </w:footnote>
  <w:footnote w:type="continuationSeparator" w:id="0">
    <w:p w14:paraId="116B07FA" w14:textId="77777777" w:rsidR="00C023C3" w:rsidRDefault="00C023C3" w:rsidP="006A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B11E97"/>
    <w:multiLevelType w:val="hybridMultilevel"/>
    <w:tmpl w:val="374E301E"/>
    <w:lvl w:ilvl="0" w:tplc="43DCDA74">
      <w:start w:val="1"/>
      <w:numFmt w:val="lowerLetter"/>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27F13"/>
    <w:multiLevelType w:val="hybridMultilevel"/>
    <w:tmpl w:val="C22CBC1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04F3D"/>
    <w:multiLevelType w:val="hybridMultilevel"/>
    <w:tmpl w:val="91D65B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9D33492"/>
    <w:multiLevelType w:val="hybridMultilevel"/>
    <w:tmpl w:val="B91C0D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E2C616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D01FC"/>
    <w:multiLevelType w:val="hybridMultilevel"/>
    <w:tmpl w:val="91D65B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0325BAA"/>
    <w:multiLevelType w:val="hybridMultilevel"/>
    <w:tmpl w:val="BF82828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FF1FC7"/>
    <w:multiLevelType w:val="hybridMultilevel"/>
    <w:tmpl w:val="05F4DAC0"/>
    <w:lvl w:ilvl="0" w:tplc="04090015">
      <w:start w:val="1"/>
      <w:numFmt w:val="upp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17791F"/>
    <w:multiLevelType w:val="hybridMultilevel"/>
    <w:tmpl w:val="E596444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EE47E7"/>
    <w:multiLevelType w:val="hybridMultilevel"/>
    <w:tmpl w:val="4D48179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D5A337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6D54C5"/>
    <w:multiLevelType w:val="hybridMultilevel"/>
    <w:tmpl w:val="7E46E140"/>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6"/>
  </w:num>
  <w:num w:numId="4">
    <w:abstractNumId w:val="2"/>
  </w:num>
  <w:num w:numId="5">
    <w:abstractNumId w:val="0"/>
  </w:num>
  <w:num w:numId="6">
    <w:abstractNumId w:val="15"/>
  </w:num>
  <w:num w:numId="7">
    <w:abstractNumId w:val="12"/>
  </w:num>
  <w:num w:numId="8">
    <w:abstractNumId w:val="5"/>
  </w:num>
  <w:num w:numId="9">
    <w:abstractNumId w:val="14"/>
  </w:num>
  <w:num w:numId="10">
    <w:abstractNumId w:val="17"/>
  </w:num>
  <w:num w:numId="11">
    <w:abstractNumId w:val="7"/>
  </w:num>
  <w:num w:numId="12">
    <w:abstractNumId w:val="18"/>
  </w:num>
  <w:num w:numId="13">
    <w:abstractNumId w:val="13"/>
  </w:num>
  <w:num w:numId="14">
    <w:abstractNumId w:val="10"/>
  </w:num>
  <w:num w:numId="15">
    <w:abstractNumId w:val="1"/>
  </w:num>
  <w:num w:numId="16">
    <w:abstractNumId w:val="3"/>
  </w:num>
  <w:num w:numId="17">
    <w:abstractNumId w:val="8"/>
  </w:num>
  <w:num w:numId="18">
    <w:abstractNumId w:val="11"/>
  </w:num>
  <w:num w:numId="1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E6"/>
    <w:rsid w:val="000002B0"/>
    <w:rsid w:val="000010A4"/>
    <w:rsid w:val="00011C74"/>
    <w:rsid w:val="00016F1E"/>
    <w:rsid w:val="000277E5"/>
    <w:rsid w:val="00031080"/>
    <w:rsid w:val="00031CEF"/>
    <w:rsid w:val="000328E8"/>
    <w:rsid w:val="000332E2"/>
    <w:rsid w:val="00033694"/>
    <w:rsid w:val="00036A30"/>
    <w:rsid w:val="00037603"/>
    <w:rsid w:val="00041F08"/>
    <w:rsid w:val="0004273F"/>
    <w:rsid w:val="00051C12"/>
    <w:rsid w:val="00056386"/>
    <w:rsid w:val="000609FB"/>
    <w:rsid w:val="00070A6C"/>
    <w:rsid w:val="0007329A"/>
    <w:rsid w:val="00075389"/>
    <w:rsid w:val="00080EF1"/>
    <w:rsid w:val="0009233D"/>
    <w:rsid w:val="000A01D7"/>
    <w:rsid w:val="000A1306"/>
    <w:rsid w:val="000A1ED1"/>
    <w:rsid w:val="000B0474"/>
    <w:rsid w:val="000B1031"/>
    <w:rsid w:val="000B287F"/>
    <w:rsid w:val="000B57D9"/>
    <w:rsid w:val="000C35E1"/>
    <w:rsid w:val="000C49FC"/>
    <w:rsid w:val="000C6B65"/>
    <w:rsid w:val="000D0465"/>
    <w:rsid w:val="000D18B7"/>
    <w:rsid w:val="000D48E2"/>
    <w:rsid w:val="000D517F"/>
    <w:rsid w:val="000D607B"/>
    <w:rsid w:val="000E0DE7"/>
    <w:rsid w:val="000E10D6"/>
    <w:rsid w:val="000F0969"/>
    <w:rsid w:val="000F162E"/>
    <w:rsid w:val="000F63A9"/>
    <w:rsid w:val="001000CF"/>
    <w:rsid w:val="001002F7"/>
    <w:rsid w:val="00103010"/>
    <w:rsid w:val="00106A08"/>
    <w:rsid w:val="00113322"/>
    <w:rsid w:val="001162C7"/>
    <w:rsid w:val="0013090B"/>
    <w:rsid w:val="00131B48"/>
    <w:rsid w:val="00140444"/>
    <w:rsid w:val="0014186E"/>
    <w:rsid w:val="00142ADD"/>
    <w:rsid w:val="00146824"/>
    <w:rsid w:val="001503BA"/>
    <w:rsid w:val="001537DD"/>
    <w:rsid w:val="00156583"/>
    <w:rsid w:val="0016291F"/>
    <w:rsid w:val="00164EBF"/>
    <w:rsid w:val="00173368"/>
    <w:rsid w:val="00173C81"/>
    <w:rsid w:val="00175BFC"/>
    <w:rsid w:val="00177812"/>
    <w:rsid w:val="00180C8E"/>
    <w:rsid w:val="00183A26"/>
    <w:rsid w:val="001847D5"/>
    <w:rsid w:val="00185C44"/>
    <w:rsid w:val="00187D52"/>
    <w:rsid w:val="00191E87"/>
    <w:rsid w:val="00192781"/>
    <w:rsid w:val="00196C4E"/>
    <w:rsid w:val="00197A8D"/>
    <w:rsid w:val="001A5F5F"/>
    <w:rsid w:val="001B1797"/>
    <w:rsid w:val="001C2F51"/>
    <w:rsid w:val="001C30BB"/>
    <w:rsid w:val="001C514D"/>
    <w:rsid w:val="001C64EF"/>
    <w:rsid w:val="001D5900"/>
    <w:rsid w:val="001D68DD"/>
    <w:rsid w:val="001D6C59"/>
    <w:rsid w:val="001E0788"/>
    <w:rsid w:val="001E2280"/>
    <w:rsid w:val="001E6588"/>
    <w:rsid w:val="001E7025"/>
    <w:rsid w:val="001F2855"/>
    <w:rsid w:val="002179DB"/>
    <w:rsid w:val="00222725"/>
    <w:rsid w:val="002238C3"/>
    <w:rsid w:val="0022593D"/>
    <w:rsid w:val="00226D62"/>
    <w:rsid w:val="00233AF2"/>
    <w:rsid w:val="00233F39"/>
    <w:rsid w:val="002436E0"/>
    <w:rsid w:val="00247ABE"/>
    <w:rsid w:val="00247D05"/>
    <w:rsid w:val="00250106"/>
    <w:rsid w:val="00251863"/>
    <w:rsid w:val="002520B8"/>
    <w:rsid w:val="0025596B"/>
    <w:rsid w:val="00262316"/>
    <w:rsid w:val="00264010"/>
    <w:rsid w:val="0026476E"/>
    <w:rsid w:val="002802DA"/>
    <w:rsid w:val="00286D71"/>
    <w:rsid w:val="002919A1"/>
    <w:rsid w:val="002922B8"/>
    <w:rsid w:val="00292678"/>
    <w:rsid w:val="00292F58"/>
    <w:rsid w:val="00294C4C"/>
    <w:rsid w:val="00296B03"/>
    <w:rsid w:val="002A6A2C"/>
    <w:rsid w:val="002A75D5"/>
    <w:rsid w:val="002B6EB9"/>
    <w:rsid w:val="002B7DA7"/>
    <w:rsid w:val="002C0B6A"/>
    <w:rsid w:val="002C33EC"/>
    <w:rsid w:val="002C4EA7"/>
    <w:rsid w:val="002C5DEB"/>
    <w:rsid w:val="002D0CFA"/>
    <w:rsid w:val="002D677E"/>
    <w:rsid w:val="002D709A"/>
    <w:rsid w:val="002E091F"/>
    <w:rsid w:val="002E14ED"/>
    <w:rsid w:val="002E5ECB"/>
    <w:rsid w:val="002E748F"/>
    <w:rsid w:val="002F5A0D"/>
    <w:rsid w:val="0030618F"/>
    <w:rsid w:val="00310CA3"/>
    <w:rsid w:val="00313B65"/>
    <w:rsid w:val="00321C48"/>
    <w:rsid w:val="003250F3"/>
    <w:rsid w:val="00332099"/>
    <w:rsid w:val="003335EC"/>
    <w:rsid w:val="00333EF6"/>
    <w:rsid w:val="00343724"/>
    <w:rsid w:val="003524E6"/>
    <w:rsid w:val="00352B06"/>
    <w:rsid w:val="00361374"/>
    <w:rsid w:val="00362E33"/>
    <w:rsid w:val="00363A09"/>
    <w:rsid w:val="00364F66"/>
    <w:rsid w:val="00367AA7"/>
    <w:rsid w:val="003724EC"/>
    <w:rsid w:val="003731B4"/>
    <w:rsid w:val="00373E88"/>
    <w:rsid w:val="00383134"/>
    <w:rsid w:val="003835BD"/>
    <w:rsid w:val="00385EF9"/>
    <w:rsid w:val="0038798F"/>
    <w:rsid w:val="00394D20"/>
    <w:rsid w:val="00395572"/>
    <w:rsid w:val="00397E57"/>
    <w:rsid w:val="00397FC2"/>
    <w:rsid w:val="003A43A9"/>
    <w:rsid w:val="003B16F0"/>
    <w:rsid w:val="003B2A23"/>
    <w:rsid w:val="003B6E24"/>
    <w:rsid w:val="003C275A"/>
    <w:rsid w:val="003C61C1"/>
    <w:rsid w:val="003C6B26"/>
    <w:rsid w:val="003E3E4D"/>
    <w:rsid w:val="003E4E74"/>
    <w:rsid w:val="003E5DD1"/>
    <w:rsid w:val="003E70A7"/>
    <w:rsid w:val="003F250D"/>
    <w:rsid w:val="0040171B"/>
    <w:rsid w:val="004019FC"/>
    <w:rsid w:val="00403074"/>
    <w:rsid w:val="00403483"/>
    <w:rsid w:val="0040445F"/>
    <w:rsid w:val="004105CC"/>
    <w:rsid w:val="0041168F"/>
    <w:rsid w:val="00411DB5"/>
    <w:rsid w:val="00416D7B"/>
    <w:rsid w:val="00424ADC"/>
    <w:rsid w:val="004270D9"/>
    <w:rsid w:val="004302C6"/>
    <w:rsid w:val="004427CC"/>
    <w:rsid w:val="00446E72"/>
    <w:rsid w:val="0045424E"/>
    <w:rsid w:val="0045475F"/>
    <w:rsid w:val="0045487D"/>
    <w:rsid w:val="00457F67"/>
    <w:rsid w:val="00464740"/>
    <w:rsid w:val="00465B17"/>
    <w:rsid w:val="00466486"/>
    <w:rsid w:val="004665BF"/>
    <w:rsid w:val="0047531E"/>
    <w:rsid w:val="00480A3C"/>
    <w:rsid w:val="00481581"/>
    <w:rsid w:val="004818E4"/>
    <w:rsid w:val="00481B74"/>
    <w:rsid w:val="00486965"/>
    <w:rsid w:val="004911CD"/>
    <w:rsid w:val="00493AE7"/>
    <w:rsid w:val="00495CB4"/>
    <w:rsid w:val="004A27E2"/>
    <w:rsid w:val="004A46BF"/>
    <w:rsid w:val="004B7AA3"/>
    <w:rsid w:val="004D22B2"/>
    <w:rsid w:val="004D41B2"/>
    <w:rsid w:val="004E2FED"/>
    <w:rsid w:val="004F3B55"/>
    <w:rsid w:val="004F510D"/>
    <w:rsid w:val="004F5347"/>
    <w:rsid w:val="0050628E"/>
    <w:rsid w:val="00507931"/>
    <w:rsid w:val="00514AEF"/>
    <w:rsid w:val="00516D3E"/>
    <w:rsid w:val="00523AA7"/>
    <w:rsid w:val="00524AAD"/>
    <w:rsid w:val="00531C2C"/>
    <w:rsid w:val="00535C50"/>
    <w:rsid w:val="005417A4"/>
    <w:rsid w:val="00542CC2"/>
    <w:rsid w:val="0054693B"/>
    <w:rsid w:val="0054762E"/>
    <w:rsid w:val="005504BD"/>
    <w:rsid w:val="00552F2A"/>
    <w:rsid w:val="00555BB0"/>
    <w:rsid w:val="00562902"/>
    <w:rsid w:val="00565721"/>
    <w:rsid w:val="005702F0"/>
    <w:rsid w:val="0057630C"/>
    <w:rsid w:val="0057676D"/>
    <w:rsid w:val="0058494E"/>
    <w:rsid w:val="0059027D"/>
    <w:rsid w:val="00590EC9"/>
    <w:rsid w:val="00593CD8"/>
    <w:rsid w:val="005A58A7"/>
    <w:rsid w:val="005A694C"/>
    <w:rsid w:val="005A74F4"/>
    <w:rsid w:val="005B3CFB"/>
    <w:rsid w:val="005B4E7C"/>
    <w:rsid w:val="005B6D70"/>
    <w:rsid w:val="005C241B"/>
    <w:rsid w:val="005D0D3F"/>
    <w:rsid w:val="005D727D"/>
    <w:rsid w:val="005E12EA"/>
    <w:rsid w:val="005E30EA"/>
    <w:rsid w:val="005F1FD9"/>
    <w:rsid w:val="005F26FF"/>
    <w:rsid w:val="005F58D8"/>
    <w:rsid w:val="0060017B"/>
    <w:rsid w:val="00603EEC"/>
    <w:rsid w:val="00615835"/>
    <w:rsid w:val="00615FEA"/>
    <w:rsid w:val="0061759C"/>
    <w:rsid w:val="0062368A"/>
    <w:rsid w:val="0063168A"/>
    <w:rsid w:val="00643379"/>
    <w:rsid w:val="00643A43"/>
    <w:rsid w:val="00650774"/>
    <w:rsid w:val="00652974"/>
    <w:rsid w:val="00657230"/>
    <w:rsid w:val="0066553E"/>
    <w:rsid w:val="00666755"/>
    <w:rsid w:val="006711AA"/>
    <w:rsid w:val="00672AC0"/>
    <w:rsid w:val="006766D9"/>
    <w:rsid w:val="00681A45"/>
    <w:rsid w:val="0068270D"/>
    <w:rsid w:val="00686590"/>
    <w:rsid w:val="00690A7C"/>
    <w:rsid w:val="00691073"/>
    <w:rsid w:val="00693080"/>
    <w:rsid w:val="00696307"/>
    <w:rsid w:val="00696DB1"/>
    <w:rsid w:val="00697B39"/>
    <w:rsid w:val="00697F6F"/>
    <w:rsid w:val="006A1203"/>
    <w:rsid w:val="006A1434"/>
    <w:rsid w:val="006A4659"/>
    <w:rsid w:val="006A64C0"/>
    <w:rsid w:val="006B1170"/>
    <w:rsid w:val="006B4192"/>
    <w:rsid w:val="006C5B4A"/>
    <w:rsid w:val="006C6933"/>
    <w:rsid w:val="006D750D"/>
    <w:rsid w:val="006E04B2"/>
    <w:rsid w:val="006E1338"/>
    <w:rsid w:val="006E2132"/>
    <w:rsid w:val="006E6B65"/>
    <w:rsid w:val="006F2EA6"/>
    <w:rsid w:val="006F35D3"/>
    <w:rsid w:val="006F535C"/>
    <w:rsid w:val="006F68E5"/>
    <w:rsid w:val="00704B47"/>
    <w:rsid w:val="0070692D"/>
    <w:rsid w:val="00706BF5"/>
    <w:rsid w:val="007130C5"/>
    <w:rsid w:val="00736DC5"/>
    <w:rsid w:val="00743D39"/>
    <w:rsid w:val="00744F8F"/>
    <w:rsid w:val="0076742E"/>
    <w:rsid w:val="00767AFD"/>
    <w:rsid w:val="007703A5"/>
    <w:rsid w:val="007771CA"/>
    <w:rsid w:val="00777D22"/>
    <w:rsid w:val="00783E87"/>
    <w:rsid w:val="00787DA3"/>
    <w:rsid w:val="007A05FF"/>
    <w:rsid w:val="007A2A45"/>
    <w:rsid w:val="007A4815"/>
    <w:rsid w:val="007A6AE6"/>
    <w:rsid w:val="007B0293"/>
    <w:rsid w:val="007B1085"/>
    <w:rsid w:val="007C0D4E"/>
    <w:rsid w:val="007C2E16"/>
    <w:rsid w:val="007C38A0"/>
    <w:rsid w:val="007E77D7"/>
    <w:rsid w:val="007F0544"/>
    <w:rsid w:val="007F0C62"/>
    <w:rsid w:val="00802063"/>
    <w:rsid w:val="00802D71"/>
    <w:rsid w:val="00804767"/>
    <w:rsid w:val="0080662A"/>
    <w:rsid w:val="00811C05"/>
    <w:rsid w:val="00830915"/>
    <w:rsid w:val="008409E7"/>
    <w:rsid w:val="00852CA7"/>
    <w:rsid w:val="008645C1"/>
    <w:rsid w:val="00864A53"/>
    <w:rsid w:val="00867BA2"/>
    <w:rsid w:val="0087603E"/>
    <w:rsid w:val="00882698"/>
    <w:rsid w:val="008869E7"/>
    <w:rsid w:val="00891207"/>
    <w:rsid w:val="00894B95"/>
    <w:rsid w:val="008B100A"/>
    <w:rsid w:val="008B440D"/>
    <w:rsid w:val="008B4F8C"/>
    <w:rsid w:val="008B5D34"/>
    <w:rsid w:val="008B7D7E"/>
    <w:rsid w:val="008D3A3E"/>
    <w:rsid w:val="008D44D3"/>
    <w:rsid w:val="008D5DA9"/>
    <w:rsid w:val="00903AA5"/>
    <w:rsid w:val="009065AF"/>
    <w:rsid w:val="00913B86"/>
    <w:rsid w:val="0092076A"/>
    <w:rsid w:val="009218EE"/>
    <w:rsid w:val="00922D5E"/>
    <w:rsid w:val="00924DC0"/>
    <w:rsid w:val="00926AEE"/>
    <w:rsid w:val="00930EB3"/>
    <w:rsid w:val="00942F4F"/>
    <w:rsid w:val="00943256"/>
    <w:rsid w:val="009447ED"/>
    <w:rsid w:val="009472B1"/>
    <w:rsid w:val="00947B78"/>
    <w:rsid w:val="00951B10"/>
    <w:rsid w:val="0095370B"/>
    <w:rsid w:val="009575F9"/>
    <w:rsid w:val="00960090"/>
    <w:rsid w:val="00961068"/>
    <w:rsid w:val="00961A2E"/>
    <w:rsid w:val="00961B62"/>
    <w:rsid w:val="00962F99"/>
    <w:rsid w:val="00966046"/>
    <w:rsid w:val="00972F2E"/>
    <w:rsid w:val="00973BD4"/>
    <w:rsid w:val="00974872"/>
    <w:rsid w:val="009841B2"/>
    <w:rsid w:val="0098461A"/>
    <w:rsid w:val="009871AD"/>
    <w:rsid w:val="00992300"/>
    <w:rsid w:val="00992C2C"/>
    <w:rsid w:val="009A79B7"/>
    <w:rsid w:val="009C3482"/>
    <w:rsid w:val="009C5DBA"/>
    <w:rsid w:val="009C62CC"/>
    <w:rsid w:val="009C7EBC"/>
    <w:rsid w:val="009D4467"/>
    <w:rsid w:val="009E3A8F"/>
    <w:rsid w:val="009E559C"/>
    <w:rsid w:val="009F6E68"/>
    <w:rsid w:val="009F7264"/>
    <w:rsid w:val="00A0222E"/>
    <w:rsid w:val="00A042D6"/>
    <w:rsid w:val="00A054C4"/>
    <w:rsid w:val="00A079FA"/>
    <w:rsid w:val="00A13EA3"/>
    <w:rsid w:val="00A20C72"/>
    <w:rsid w:val="00A24976"/>
    <w:rsid w:val="00A24EB9"/>
    <w:rsid w:val="00A27B77"/>
    <w:rsid w:val="00A309EC"/>
    <w:rsid w:val="00A444D8"/>
    <w:rsid w:val="00A54D0C"/>
    <w:rsid w:val="00A56FDE"/>
    <w:rsid w:val="00A64C28"/>
    <w:rsid w:val="00A65D8E"/>
    <w:rsid w:val="00A70183"/>
    <w:rsid w:val="00A7340C"/>
    <w:rsid w:val="00A8109F"/>
    <w:rsid w:val="00A82FBA"/>
    <w:rsid w:val="00A83E0C"/>
    <w:rsid w:val="00A84D76"/>
    <w:rsid w:val="00A85E34"/>
    <w:rsid w:val="00A8604C"/>
    <w:rsid w:val="00A87B0F"/>
    <w:rsid w:val="00A91D6F"/>
    <w:rsid w:val="00A92C42"/>
    <w:rsid w:val="00A947F0"/>
    <w:rsid w:val="00A94D06"/>
    <w:rsid w:val="00A95814"/>
    <w:rsid w:val="00A95FC6"/>
    <w:rsid w:val="00A97B96"/>
    <w:rsid w:val="00AA2643"/>
    <w:rsid w:val="00AA6D6E"/>
    <w:rsid w:val="00AB193E"/>
    <w:rsid w:val="00AB6625"/>
    <w:rsid w:val="00AC6B3F"/>
    <w:rsid w:val="00AD3568"/>
    <w:rsid w:val="00AD5415"/>
    <w:rsid w:val="00AD6778"/>
    <w:rsid w:val="00AE0100"/>
    <w:rsid w:val="00AE5D60"/>
    <w:rsid w:val="00AF3441"/>
    <w:rsid w:val="00AF3FF2"/>
    <w:rsid w:val="00B05830"/>
    <w:rsid w:val="00B05C1D"/>
    <w:rsid w:val="00B15287"/>
    <w:rsid w:val="00B21AE6"/>
    <w:rsid w:val="00B3078F"/>
    <w:rsid w:val="00B31350"/>
    <w:rsid w:val="00B376CF"/>
    <w:rsid w:val="00B37FB7"/>
    <w:rsid w:val="00B4042A"/>
    <w:rsid w:val="00B42C3C"/>
    <w:rsid w:val="00B47F1B"/>
    <w:rsid w:val="00B522C7"/>
    <w:rsid w:val="00B56137"/>
    <w:rsid w:val="00B651B2"/>
    <w:rsid w:val="00B670EC"/>
    <w:rsid w:val="00B67963"/>
    <w:rsid w:val="00B72593"/>
    <w:rsid w:val="00B748B9"/>
    <w:rsid w:val="00B77DC3"/>
    <w:rsid w:val="00B80F61"/>
    <w:rsid w:val="00B825B4"/>
    <w:rsid w:val="00B82E00"/>
    <w:rsid w:val="00B86D9A"/>
    <w:rsid w:val="00B9163B"/>
    <w:rsid w:val="00B9571E"/>
    <w:rsid w:val="00B97EF5"/>
    <w:rsid w:val="00BA0CAF"/>
    <w:rsid w:val="00BA1529"/>
    <w:rsid w:val="00BA3662"/>
    <w:rsid w:val="00BB03E7"/>
    <w:rsid w:val="00BB598C"/>
    <w:rsid w:val="00BC0669"/>
    <w:rsid w:val="00BC49A1"/>
    <w:rsid w:val="00BC5DE0"/>
    <w:rsid w:val="00BD2245"/>
    <w:rsid w:val="00BD294D"/>
    <w:rsid w:val="00BD7190"/>
    <w:rsid w:val="00BE4248"/>
    <w:rsid w:val="00BF2A8D"/>
    <w:rsid w:val="00BF3D59"/>
    <w:rsid w:val="00BF4723"/>
    <w:rsid w:val="00BF5A58"/>
    <w:rsid w:val="00BF77BA"/>
    <w:rsid w:val="00C00DE9"/>
    <w:rsid w:val="00C023C3"/>
    <w:rsid w:val="00C028AC"/>
    <w:rsid w:val="00C03C3C"/>
    <w:rsid w:val="00C0630A"/>
    <w:rsid w:val="00C066D7"/>
    <w:rsid w:val="00C15A94"/>
    <w:rsid w:val="00C15DD0"/>
    <w:rsid w:val="00C164E8"/>
    <w:rsid w:val="00C17350"/>
    <w:rsid w:val="00C17FB5"/>
    <w:rsid w:val="00C324C9"/>
    <w:rsid w:val="00C32794"/>
    <w:rsid w:val="00C35D1A"/>
    <w:rsid w:val="00C40FCC"/>
    <w:rsid w:val="00C423DF"/>
    <w:rsid w:val="00C46090"/>
    <w:rsid w:val="00C5190F"/>
    <w:rsid w:val="00C605B5"/>
    <w:rsid w:val="00C60D97"/>
    <w:rsid w:val="00C67A3A"/>
    <w:rsid w:val="00C67B9D"/>
    <w:rsid w:val="00C70055"/>
    <w:rsid w:val="00C70884"/>
    <w:rsid w:val="00C759EE"/>
    <w:rsid w:val="00C84277"/>
    <w:rsid w:val="00C85D73"/>
    <w:rsid w:val="00C93B26"/>
    <w:rsid w:val="00CA12E8"/>
    <w:rsid w:val="00CA45E9"/>
    <w:rsid w:val="00CA5386"/>
    <w:rsid w:val="00CB0230"/>
    <w:rsid w:val="00CB1B99"/>
    <w:rsid w:val="00CC5280"/>
    <w:rsid w:val="00CC75E1"/>
    <w:rsid w:val="00CC78CB"/>
    <w:rsid w:val="00CC7FB6"/>
    <w:rsid w:val="00CD5059"/>
    <w:rsid w:val="00CE0C28"/>
    <w:rsid w:val="00CE6E78"/>
    <w:rsid w:val="00CE7446"/>
    <w:rsid w:val="00CF0A40"/>
    <w:rsid w:val="00CF5397"/>
    <w:rsid w:val="00D0340D"/>
    <w:rsid w:val="00D04705"/>
    <w:rsid w:val="00D05469"/>
    <w:rsid w:val="00D05834"/>
    <w:rsid w:val="00D11A59"/>
    <w:rsid w:val="00D1351B"/>
    <w:rsid w:val="00D17EB2"/>
    <w:rsid w:val="00D238E5"/>
    <w:rsid w:val="00D2768B"/>
    <w:rsid w:val="00D37E5E"/>
    <w:rsid w:val="00D646B1"/>
    <w:rsid w:val="00D67A89"/>
    <w:rsid w:val="00D74E37"/>
    <w:rsid w:val="00D7501D"/>
    <w:rsid w:val="00D875C1"/>
    <w:rsid w:val="00DA0628"/>
    <w:rsid w:val="00DA12A8"/>
    <w:rsid w:val="00DA4F31"/>
    <w:rsid w:val="00DB10C4"/>
    <w:rsid w:val="00DB6884"/>
    <w:rsid w:val="00DB7F5B"/>
    <w:rsid w:val="00DC10EE"/>
    <w:rsid w:val="00DC2C95"/>
    <w:rsid w:val="00DD0A2E"/>
    <w:rsid w:val="00DD379B"/>
    <w:rsid w:val="00DD782D"/>
    <w:rsid w:val="00DE3482"/>
    <w:rsid w:val="00DF1BCC"/>
    <w:rsid w:val="00DF2718"/>
    <w:rsid w:val="00DF431A"/>
    <w:rsid w:val="00DF58B1"/>
    <w:rsid w:val="00E02604"/>
    <w:rsid w:val="00E03139"/>
    <w:rsid w:val="00E0401B"/>
    <w:rsid w:val="00E04540"/>
    <w:rsid w:val="00E1226A"/>
    <w:rsid w:val="00E20F3C"/>
    <w:rsid w:val="00E22D91"/>
    <w:rsid w:val="00E27B88"/>
    <w:rsid w:val="00E3010C"/>
    <w:rsid w:val="00E31A62"/>
    <w:rsid w:val="00E4169B"/>
    <w:rsid w:val="00E446E7"/>
    <w:rsid w:val="00E46A71"/>
    <w:rsid w:val="00E51E79"/>
    <w:rsid w:val="00E56BD6"/>
    <w:rsid w:val="00E80CDE"/>
    <w:rsid w:val="00E8244D"/>
    <w:rsid w:val="00E82B6F"/>
    <w:rsid w:val="00E8448C"/>
    <w:rsid w:val="00E851CA"/>
    <w:rsid w:val="00E85740"/>
    <w:rsid w:val="00E86F52"/>
    <w:rsid w:val="00E90E38"/>
    <w:rsid w:val="00E95E09"/>
    <w:rsid w:val="00EA2ED4"/>
    <w:rsid w:val="00EC1BE8"/>
    <w:rsid w:val="00EC3959"/>
    <w:rsid w:val="00EC5D35"/>
    <w:rsid w:val="00EC68BE"/>
    <w:rsid w:val="00EE39EF"/>
    <w:rsid w:val="00EE5345"/>
    <w:rsid w:val="00EF10BD"/>
    <w:rsid w:val="00EF518F"/>
    <w:rsid w:val="00F116D5"/>
    <w:rsid w:val="00F16378"/>
    <w:rsid w:val="00F17A33"/>
    <w:rsid w:val="00F20CE4"/>
    <w:rsid w:val="00F228E6"/>
    <w:rsid w:val="00F23BE8"/>
    <w:rsid w:val="00F35810"/>
    <w:rsid w:val="00F411E8"/>
    <w:rsid w:val="00F50D36"/>
    <w:rsid w:val="00F51975"/>
    <w:rsid w:val="00F529E8"/>
    <w:rsid w:val="00F556C2"/>
    <w:rsid w:val="00F65065"/>
    <w:rsid w:val="00F715CB"/>
    <w:rsid w:val="00F90A42"/>
    <w:rsid w:val="00FA0646"/>
    <w:rsid w:val="00FA0E01"/>
    <w:rsid w:val="00FA19A8"/>
    <w:rsid w:val="00FA3C49"/>
    <w:rsid w:val="00FA42F1"/>
    <w:rsid w:val="00FA7B9C"/>
    <w:rsid w:val="00FB4D4B"/>
    <w:rsid w:val="00FB6CFB"/>
    <w:rsid w:val="00FC5C33"/>
    <w:rsid w:val="00FC74CB"/>
    <w:rsid w:val="00FD0EAD"/>
    <w:rsid w:val="00FD188B"/>
    <w:rsid w:val="00FD7D14"/>
    <w:rsid w:val="00FE4078"/>
    <w:rsid w:val="00FF056F"/>
    <w:rsid w:val="00FF64FC"/>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15:docId w15:val="{67FD2B9B-B028-47F2-BF68-F9BCF5A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0"/>
    <w:next w:val="a0"/>
    <w:link w:val="1Char"/>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0"/>
    <w:link w:val="2Char"/>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0"/>
    <w:next w:val="a0"/>
    <w:link w:val="3Char"/>
    <w:uiPriority w:val="9"/>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Char"/>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6A64C0"/>
    <w:pPr>
      <w:tabs>
        <w:tab w:val="center" w:pos="4320"/>
        <w:tab w:val="right" w:pos="8640"/>
      </w:tabs>
    </w:pPr>
  </w:style>
  <w:style w:type="character" w:customStyle="1" w:styleId="Char">
    <w:name w:val="页眉 Char"/>
    <w:basedOn w:val="a1"/>
    <w:link w:val="a4"/>
    <w:uiPriority w:val="99"/>
    <w:rsid w:val="006A64C0"/>
  </w:style>
  <w:style w:type="paragraph" w:styleId="a5">
    <w:name w:val="footer"/>
    <w:basedOn w:val="a0"/>
    <w:link w:val="Char0"/>
    <w:unhideWhenUsed/>
    <w:rsid w:val="006A64C0"/>
    <w:pPr>
      <w:tabs>
        <w:tab w:val="center" w:pos="4320"/>
        <w:tab w:val="right" w:pos="8640"/>
      </w:tabs>
    </w:pPr>
  </w:style>
  <w:style w:type="character" w:customStyle="1" w:styleId="Char0">
    <w:name w:val="页脚 Char"/>
    <w:basedOn w:val="a1"/>
    <w:link w:val="a5"/>
    <w:rsid w:val="006A64C0"/>
  </w:style>
  <w:style w:type="character" w:styleId="a6">
    <w:name w:val="page number"/>
    <w:basedOn w:val="a1"/>
    <w:rsid w:val="006A64C0"/>
  </w:style>
  <w:style w:type="paragraph" w:styleId="a7">
    <w:name w:val="Body Text"/>
    <w:aliases w:val="bt"/>
    <w:basedOn w:val="a0"/>
    <w:link w:val="Char1"/>
    <w:rsid w:val="006A64C0"/>
    <w:pPr>
      <w:widowControl/>
      <w:spacing w:after="180"/>
      <w:jc w:val="left"/>
    </w:pPr>
    <w:rPr>
      <w:kern w:val="0"/>
      <w:sz w:val="20"/>
      <w:szCs w:val="20"/>
      <w:lang w:eastAsia="en-US"/>
    </w:rPr>
  </w:style>
  <w:style w:type="character" w:customStyle="1" w:styleId="Char1">
    <w:name w:val="正文文本 Char"/>
    <w:aliases w:val="bt Char"/>
    <w:basedOn w:val="a1"/>
    <w:link w:val="a7"/>
    <w:rsid w:val="006A64C0"/>
    <w:rPr>
      <w:rFonts w:ascii="Arial" w:eastAsia="MS PGothic" w:hAnsi="Arial" w:cs="Times New Roman"/>
      <w:b/>
      <w:sz w:val="20"/>
      <w:szCs w:val="20"/>
      <w:lang w:val="en-GB" w:eastAsia="en-US"/>
    </w:rPr>
  </w:style>
  <w:style w:type="paragraph" w:styleId="a8">
    <w:name w:val="Balloon Text"/>
    <w:basedOn w:val="a0"/>
    <w:link w:val="Char2"/>
    <w:uiPriority w:val="99"/>
    <w:semiHidden/>
    <w:unhideWhenUsed/>
    <w:rsid w:val="00BB03E7"/>
    <w:rPr>
      <w:rFonts w:ascii="Microsoft YaHei UI" w:eastAsia="Microsoft YaHei UI"/>
      <w:sz w:val="18"/>
      <w:szCs w:val="18"/>
    </w:rPr>
  </w:style>
  <w:style w:type="character" w:customStyle="1" w:styleId="Char2">
    <w:name w:val="批注框文本 Char"/>
    <w:basedOn w:val="a1"/>
    <w:link w:val="a8"/>
    <w:uiPriority w:val="99"/>
    <w:semiHidden/>
    <w:rsid w:val="00BB03E7"/>
    <w:rPr>
      <w:rFonts w:ascii="Microsoft YaHei UI" w:eastAsia="Microsoft YaHei UI" w:hAnsi="Arial" w:cs="Times New Roman"/>
      <w:b/>
      <w:kern w:val="2"/>
      <w:sz w:val="18"/>
      <w:szCs w:val="18"/>
      <w:lang w:val="en-GB" w:eastAsia="ja-JP"/>
    </w:rPr>
  </w:style>
  <w:style w:type="character" w:styleId="a9">
    <w:name w:val="annotation reference"/>
    <w:basedOn w:val="a1"/>
    <w:semiHidden/>
    <w:unhideWhenUsed/>
    <w:rsid w:val="00AC6B3F"/>
    <w:rPr>
      <w:sz w:val="16"/>
      <w:szCs w:val="16"/>
    </w:rPr>
  </w:style>
  <w:style w:type="paragraph" w:styleId="aa">
    <w:name w:val="annotation text"/>
    <w:basedOn w:val="a0"/>
    <w:link w:val="Char3"/>
    <w:uiPriority w:val="99"/>
    <w:unhideWhenUsed/>
    <w:rsid w:val="00AC6B3F"/>
    <w:rPr>
      <w:sz w:val="20"/>
      <w:szCs w:val="20"/>
    </w:rPr>
  </w:style>
  <w:style w:type="character" w:customStyle="1" w:styleId="Char3">
    <w:name w:val="批注文字 Char"/>
    <w:basedOn w:val="a1"/>
    <w:link w:val="aa"/>
    <w:uiPriority w:val="99"/>
    <w:rsid w:val="00AC6B3F"/>
    <w:rPr>
      <w:rFonts w:ascii="Arial" w:eastAsia="MS PGothic" w:hAnsi="Arial" w:cs="Times New Roman"/>
      <w:b/>
      <w:kern w:val="2"/>
      <w:sz w:val="20"/>
      <w:szCs w:val="20"/>
      <w:lang w:val="en-GB" w:eastAsia="ja-JP"/>
    </w:rPr>
  </w:style>
  <w:style w:type="paragraph" w:styleId="ab">
    <w:name w:val="annotation subject"/>
    <w:basedOn w:val="aa"/>
    <w:next w:val="aa"/>
    <w:link w:val="Char4"/>
    <w:uiPriority w:val="99"/>
    <w:semiHidden/>
    <w:unhideWhenUsed/>
    <w:rsid w:val="00AC6B3F"/>
    <w:rPr>
      <w:bCs/>
    </w:rPr>
  </w:style>
  <w:style w:type="character" w:customStyle="1" w:styleId="Char4">
    <w:name w:val="批注主题 Char"/>
    <w:basedOn w:val="Char3"/>
    <w:link w:val="ab"/>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0"/>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0"/>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0"/>
    <w:link w:val="THChar"/>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rsid w:val="00697F6F"/>
    <w:rPr>
      <w:rFonts w:ascii="Arial" w:eastAsia="Times New Roman" w:hAnsi="Arial" w:cs="Times New Roman"/>
      <w:b/>
      <w:sz w:val="20"/>
      <w:szCs w:val="20"/>
      <w:lang w:val="x-none" w:eastAsia="x-none"/>
    </w:rPr>
  </w:style>
  <w:style w:type="paragraph" w:styleId="ac">
    <w:name w:val="List Paragraph"/>
    <w:aliases w:val="- Bullets,목록 단락,リスト段落"/>
    <w:basedOn w:val="a0"/>
    <w:link w:val="Char5"/>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Char">
    <w:name w:val="标题 2 Char"/>
    <w:basedOn w:val="a1"/>
    <w:link w:val="2"/>
    <w:rsid w:val="003250F3"/>
    <w:rPr>
      <w:rFonts w:ascii="Arial" w:eastAsia="Times New Roman" w:hAnsi="Arial" w:cs="Times New Roman"/>
      <w:sz w:val="32"/>
      <w:szCs w:val="20"/>
      <w:lang w:val="en-GB" w:eastAsia="ja-JP"/>
    </w:rPr>
  </w:style>
  <w:style w:type="character" w:customStyle="1" w:styleId="1Char">
    <w:name w:val="标题 1 Char"/>
    <w:aliases w:val="Char Char,NMP Heading 1 Char,H1 Char,h11 Char,h12 Char,h13 Char,h14 Char,h15 Char,h16 Char,app heading 1 Char,l1 Char,Memo Heading 1 Char,Heading 1_a Char,heading 1 Char,h17 Char,h111 Char,h121 Char,h131 Char,h141 Char,h151 Char,h161 Char"/>
    <w:basedOn w:val="a1"/>
    <w:link w:val="1"/>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Char">
    <w:name w:val="标题 3 Char"/>
    <w:basedOn w:val="a1"/>
    <w:link w:val="3"/>
    <w:uiPriority w:val="9"/>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Char">
    <w:name w:val="标题 4 Char"/>
    <w:basedOn w:val="a1"/>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rsid w:val="00EF518F"/>
    <w:rPr>
      <w:rFonts w:ascii="Courier New" w:hAnsi="Courier New"/>
      <w:sz w:val="16"/>
      <w:lang w:val="en-GB" w:eastAsia="en-US"/>
    </w:rPr>
  </w:style>
  <w:style w:type="character" w:customStyle="1" w:styleId="TAHCar">
    <w:name w:val="TAH Car"/>
    <w:link w:val="TAH"/>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rsid w:val="00EF518F"/>
    <w:rPr>
      <w:rFonts w:ascii="Arial" w:hAnsi="Arial"/>
      <w:sz w:val="18"/>
      <w:lang w:eastAsia="en-US"/>
    </w:rPr>
  </w:style>
  <w:style w:type="paragraph" w:customStyle="1" w:styleId="B1">
    <w:name w:val="B1"/>
    <w:basedOn w:val="ad"/>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0"/>
    <w:link w:val="TALCar"/>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0"/>
    <w:link w:val="TAHCar"/>
    <w:rsid w:val="00EF518F"/>
    <w:pPr>
      <w:keepNext/>
      <w:keepLines/>
      <w:widowControl/>
      <w:jc w:val="center"/>
    </w:pPr>
    <w:rPr>
      <w:rFonts w:eastAsiaTheme="minorEastAsia" w:cstheme="minorBidi"/>
      <w:kern w:val="0"/>
      <w:sz w:val="18"/>
      <w:szCs w:val="22"/>
      <w:lang w:val="en-US" w:eastAsia="en-US"/>
    </w:rPr>
  </w:style>
  <w:style w:type="paragraph" w:styleId="ad">
    <w:name w:val="List"/>
    <w:basedOn w:val="a0"/>
    <w:uiPriority w:val="99"/>
    <w:semiHidden/>
    <w:unhideWhenUsed/>
    <w:rsid w:val="00EF518F"/>
    <w:pPr>
      <w:ind w:left="283" w:hanging="283"/>
      <w:contextualSpacing/>
    </w:pPr>
  </w:style>
  <w:style w:type="character" w:customStyle="1" w:styleId="Char5">
    <w:name w:val="列出段落 Char"/>
    <w:aliases w:val="- Bullets Char,목록 단락 Char,リスト段落 Char"/>
    <w:link w:val="ac"/>
    <w:uiPriority w:val="34"/>
    <w:qFormat/>
    <w:locked/>
    <w:rsid w:val="00643A43"/>
    <w:rPr>
      <w:rFonts w:ascii="Times New Roman" w:eastAsia="Times New Roman" w:hAnsi="Times New Roman" w:cs="Times New Roman"/>
      <w:sz w:val="24"/>
      <w:szCs w:val="24"/>
    </w:rPr>
  </w:style>
  <w:style w:type="paragraph" w:styleId="a">
    <w:name w:val="List Bullet"/>
    <w:basedOn w:val="a0"/>
    <w:rsid w:val="00643A43"/>
    <w:pPr>
      <w:numPr>
        <w:numId w:val="3"/>
      </w:numPr>
      <w:ind w:hangingChars="200" w:hanging="200"/>
    </w:pPr>
    <w:rPr>
      <w:rFonts w:ascii="Times New Roman" w:eastAsia="MS Gothic" w:hAnsi="Times New Roman"/>
      <w:b w:val="0"/>
      <w:sz w:val="20"/>
      <w:szCs w:val="20"/>
      <w:lang w:val="en-US"/>
    </w:rPr>
  </w:style>
  <w:style w:type="paragraph" w:customStyle="1" w:styleId="RAN1bullet1">
    <w:name w:val="RAN1 bullet1"/>
    <w:basedOn w:val="a0"/>
    <w:link w:val="RAN1bullet1Char"/>
    <w:qFormat/>
    <w:rsid w:val="009F6E68"/>
    <w:pPr>
      <w:widowControl/>
      <w:numPr>
        <w:numId w:val="4"/>
      </w:numPr>
      <w:jc w:val="left"/>
    </w:pPr>
    <w:rPr>
      <w:rFonts w:ascii="Times" w:eastAsia="Batang" w:hAnsi="Times"/>
      <w:b w:val="0"/>
      <w:kern w:val="0"/>
      <w:sz w:val="20"/>
      <w:szCs w:val="24"/>
      <w:lang w:eastAsia="x-none"/>
    </w:rPr>
  </w:style>
  <w:style w:type="paragraph" w:customStyle="1" w:styleId="RAN1bullet2">
    <w:name w:val="RAN1 bullet2"/>
    <w:basedOn w:val="a0"/>
    <w:link w:val="RAN1bullet2Char"/>
    <w:qFormat/>
    <w:rsid w:val="009F6E68"/>
    <w:pPr>
      <w:widowControl/>
      <w:numPr>
        <w:ilvl w:val="1"/>
        <w:numId w:val="5"/>
      </w:numPr>
      <w:tabs>
        <w:tab w:val="left" w:pos="1440"/>
      </w:tabs>
      <w:jc w:val="left"/>
    </w:pPr>
    <w:rPr>
      <w:rFonts w:ascii="Times" w:eastAsia="Batang" w:hAnsi="Times"/>
      <w:b w:val="0"/>
      <w:kern w:val="0"/>
      <w:sz w:val="20"/>
      <w:szCs w:val="20"/>
      <w:lang w:val="en-US" w:eastAsia="en-US"/>
    </w:rPr>
  </w:style>
  <w:style w:type="character" w:customStyle="1" w:styleId="RAN1bullet1Char">
    <w:name w:val="RAN1 bullet1 Char"/>
    <w:link w:val="RAN1bullet1"/>
    <w:rsid w:val="009F6E68"/>
    <w:rPr>
      <w:rFonts w:ascii="Times" w:eastAsia="Batang" w:hAnsi="Times" w:cs="Times New Roman"/>
      <w:sz w:val="20"/>
      <w:szCs w:val="24"/>
      <w:lang w:val="en-GB" w:eastAsia="x-none"/>
    </w:rPr>
  </w:style>
  <w:style w:type="character" w:customStyle="1" w:styleId="RAN1bullet2Char">
    <w:name w:val="RAN1 bullet2 Char"/>
    <w:link w:val="RAN1bullet2"/>
    <w:rsid w:val="009F6E68"/>
    <w:rPr>
      <w:rFonts w:ascii="Times" w:eastAsia="Batang" w:hAnsi="Times" w:cs="Times New Roman"/>
      <w:sz w:val="20"/>
      <w:szCs w:val="20"/>
      <w:lang w:eastAsia="en-US"/>
    </w:rPr>
  </w:style>
  <w:style w:type="paragraph" w:customStyle="1" w:styleId="RAN1bullet3">
    <w:name w:val="RAN1 bullet3"/>
    <w:basedOn w:val="RAN1bullet2"/>
    <w:link w:val="RAN1bullet3Char"/>
    <w:qFormat/>
    <w:rsid w:val="009F6E68"/>
    <w:pPr>
      <w:numPr>
        <w:ilvl w:val="2"/>
        <w:numId w:val="6"/>
      </w:numPr>
    </w:pPr>
  </w:style>
  <w:style w:type="character" w:customStyle="1" w:styleId="RAN1bullet3Char">
    <w:name w:val="RAN1 bullet3 Char"/>
    <w:link w:val="RAN1bullet3"/>
    <w:rsid w:val="009F6E68"/>
    <w:rPr>
      <w:rFonts w:ascii="Times" w:eastAsia="Batang" w:hAnsi="Times" w:cs="Times New Roman"/>
      <w:sz w:val="20"/>
      <w:szCs w:val="20"/>
      <w:lang w:eastAsia="en-US"/>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0"/>
    <w:next w:val="a0"/>
    <w:link w:val="Char6"/>
    <w:qFormat/>
    <w:rsid w:val="009F6E68"/>
    <w:pPr>
      <w:widowControl/>
      <w:suppressAutoHyphens/>
      <w:overflowPunct w:val="0"/>
      <w:autoSpaceDE w:val="0"/>
      <w:spacing w:before="120" w:after="120"/>
      <w:jc w:val="left"/>
      <w:textAlignment w:val="baseline"/>
    </w:pPr>
    <w:rPr>
      <w:rFonts w:ascii="Times New Roman" w:eastAsia="Times New Roman" w:hAnsi="Times New Roman"/>
      <w:kern w:val="0"/>
      <w:sz w:val="20"/>
      <w:szCs w:val="20"/>
      <w:lang w:eastAsia="ar-SA"/>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9F6E68"/>
    <w:rPr>
      <w:rFonts w:ascii="Times New Roman" w:eastAsia="Times New Roman" w:hAnsi="Times New Roman" w:cs="Times New Roman"/>
      <w:b/>
      <w:sz w:val="20"/>
      <w:szCs w:val="20"/>
      <w:lang w:val="en-GB" w:eastAsia="ar-SA"/>
    </w:rPr>
  </w:style>
  <w:style w:type="paragraph" w:customStyle="1" w:styleId="text">
    <w:name w:val="text"/>
    <w:basedOn w:val="a0"/>
    <w:link w:val="textChar"/>
    <w:qFormat/>
    <w:rsid w:val="009F6E68"/>
    <w:pPr>
      <w:spacing w:after="240"/>
    </w:pPr>
    <w:rPr>
      <w:rFonts w:ascii="Calibri" w:eastAsia="宋体" w:hAnsi="Calibri"/>
      <w:b w:val="0"/>
      <w:sz w:val="24"/>
      <w:szCs w:val="20"/>
      <w:lang w:val="en-US" w:eastAsia="zh-CN"/>
    </w:rPr>
  </w:style>
  <w:style w:type="paragraph" w:customStyle="1" w:styleId="bullet1">
    <w:name w:val="bullet1"/>
    <w:basedOn w:val="text"/>
    <w:link w:val="bullet1Char"/>
    <w:qFormat/>
    <w:rsid w:val="009F6E68"/>
    <w:pPr>
      <w:widowControl/>
      <w:numPr>
        <w:numId w:val="7"/>
      </w:numPr>
      <w:spacing w:after="0"/>
      <w:jc w:val="left"/>
    </w:pPr>
    <w:rPr>
      <w:szCs w:val="24"/>
      <w:lang w:val="en-GB"/>
    </w:rPr>
  </w:style>
  <w:style w:type="character" w:customStyle="1" w:styleId="textChar">
    <w:name w:val="text Char"/>
    <w:link w:val="text"/>
    <w:rsid w:val="009F6E68"/>
    <w:rPr>
      <w:rFonts w:ascii="Calibri" w:eastAsia="宋体" w:hAnsi="Calibri" w:cs="Times New Roman"/>
      <w:kern w:val="2"/>
      <w:sz w:val="24"/>
      <w:szCs w:val="20"/>
    </w:rPr>
  </w:style>
  <w:style w:type="paragraph" w:customStyle="1" w:styleId="bullet2">
    <w:name w:val="bullet2"/>
    <w:basedOn w:val="text"/>
    <w:link w:val="bullet2Char"/>
    <w:qFormat/>
    <w:rsid w:val="009F6E68"/>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F6E68"/>
    <w:rPr>
      <w:rFonts w:ascii="Calibri" w:eastAsia="宋体" w:hAnsi="Calibri" w:cs="Times New Roman"/>
      <w:kern w:val="2"/>
      <w:sz w:val="24"/>
      <w:szCs w:val="24"/>
      <w:lang w:val="en-GB"/>
    </w:rPr>
  </w:style>
  <w:style w:type="paragraph" w:customStyle="1" w:styleId="bullet3">
    <w:name w:val="bullet3"/>
    <w:basedOn w:val="text"/>
    <w:link w:val="bullet3Char"/>
    <w:qFormat/>
    <w:rsid w:val="009F6E68"/>
    <w:pPr>
      <w:widowControl/>
      <w:numPr>
        <w:ilvl w:val="2"/>
        <w:numId w:val="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9F6E68"/>
    <w:rPr>
      <w:rFonts w:ascii="Times" w:eastAsia="宋体" w:hAnsi="Times" w:cs="Times New Roman"/>
      <w:kern w:val="2"/>
      <w:sz w:val="24"/>
      <w:szCs w:val="24"/>
      <w:lang w:val="en-GB"/>
    </w:rPr>
  </w:style>
  <w:style w:type="paragraph" w:customStyle="1" w:styleId="bullet4">
    <w:name w:val="bullet4"/>
    <w:basedOn w:val="text"/>
    <w:qFormat/>
    <w:rsid w:val="009F6E68"/>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9F6E68"/>
    <w:rPr>
      <w:rFonts w:ascii="Times" w:eastAsia="Batang" w:hAnsi="Times" w:cs="Times New Roman"/>
      <w:sz w:val="20"/>
      <w:szCs w:val="24"/>
      <w:lang w:val="en-GB" w:eastAsia="en-US"/>
    </w:rPr>
  </w:style>
  <w:style w:type="table" w:styleId="af">
    <w:name w:val="Table Grid"/>
    <w:basedOn w:val="a2"/>
    <w:uiPriority w:val="39"/>
    <w:rsid w:val="00A2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E46A71"/>
    <w:pPr>
      <w:spacing w:after="0" w:line="240" w:lineRule="auto"/>
    </w:pPr>
    <w:rPr>
      <w:rFonts w:ascii="Arial" w:eastAsia="MS PGothic" w:hAnsi="Arial" w:cs="Times New Roman"/>
      <w:b/>
      <w:kern w:val="2"/>
      <w:sz w:val="21"/>
      <w:szCs w:val="21"/>
      <w:lang w:val="en-GB" w:eastAsia="ja-JP"/>
    </w:rPr>
  </w:style>
  <w:style w:type="paragraph" w:customStyle="1" w:styleId="B2">
    <w:name w:val="B2"/>
    <w:basedOn w:val="20"/>
    <w:uiPriority w:val="99"/>
    <w:rsid w:val="00FA0646"/>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b w:val="0"/>
      <w:kern w:val="0"/>
      <w:sz w:val="20"/>
      <w:szCs w:val="20"/>
      <w:lang w:eastAsia="en-GB"/>
    </w:rPr>
  </w:style>
  <w:style w:type="paragraph" w:styleId="20">
    <w:name w:val="List 2"/>
    <w:basedOn w:val="a0"/>
    <w:uiPriority w:val="99"/>
    <w:semiHidden/>
    <w:unhideWhenUsed/>
    <w:rsid w:val="00FA0646"/>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378416">
      <w:bodyDiv w:val="1"/>
      <w:marLeft w:val="0"/>
      <w:marRight w:val="0"/>
      <w:marTop w:val="0"/>
      <w:marBottom w:val="0"/>
      <w:divBdr>
        <w:top w:val="none" w:sz="0" w:space="0" w:color="auto"/>
        <w:left w:val="none" w:sz="0" w:space="0" w:color="auto"/>
        <w:bottom w:val="none" w:sz="0" w:space="0" w:color="auto"/>
        <w:right w:val="none" w:sz="0" w:space="0" w:color="auto"/>
      </w:divBdr>
    </w:div>
    <w:div w:id="796140230">
      <w:bodyDiv w:val="1"/>
      <w:marLeft w:val="0"/>
      <w:marRight w:val="0"/>
      <w:marTop w:val="0"/>
      <w:marBottom w:val="0"/>
      <w:divBdr>
        <w:top w:val="none" w:sz="0" w:space="0" w:color="auto"/>
        <w:left w:val="none" w:sz="0" w:space="0" w:color="auto"/>
        <w:bottom w:val="none" w:sz="0" w:space="0" w:color="auto"/>
        <w:right w:val="none" w:sz="0" w:space="0" w:color="auto"/>
      </w:divBdr>
      <w:divsChild>
        <w:div w:id="1738699078">
          <w:marLeft w:val="922"/>
          <w:marRight w:val="0"/>
          <w:marTop w:val="96"/>
          <w:marBottom w:val="48"/>
          <w:divBdr>
            <w:top w:val="none" w:sz="0" w:space="0" w:color="auto"/>
            <w:left w:val="none" w:sz="0" w:space="0" w:color="auto"/>
            <w:bottom w:val="none" w:sz="0" w:space="0" w:color="auto"/>
            <w:right w:val="none" w:sz="0" w:space="0" w:color="auto"/>
          </w:divBdr>
        </w:div>
      </w:divsChild>
    </w:div>
    <w:div w:id="1214459944">
      <w:bodyDiv w:val="1"/>
      <w:marLeft w:val="0"/>
      <w:marRight w:val="0"/>
      <w:marTop w:val="0"/>
      <w:marBottom w:val="0"/>
      <w:divBdr>
        <w:top w:val="none" w:sz="0" w:space="0" w:color="auto"/>
        <w:left w:val="none" w:sz="0" w:space="0" w:color="auto"/>
        <w:bottom w:val="none" w:sz="0" w:space="0" w:color="auto"/>
        <w:right w:val="none" w:sz="0" w:space="0" w:color="auto"/>
      </w:divBdr>
    </w:div>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1638142615">
      <w:bodyDiv w:val="1"/>
      <w:marLeft w:val="0"/>
      <w:marRight w:val="0"/>
      <w:marTop w:val="0"/>
      <w:marBottom w:val="0"/>
      <w:divBdr>
        <w:top w:val="none" w:sz="0" w:space="0" w:color="auto"/>
        <w:left w:val="none" w:sz="0" w:space="0" w:color="auto"/>
        <w:bottom w:val="none" w:sz="0" w:space="0" w:color="auto"/>
        <w:right w:val="none" w:sz="0" w:space="0" w:color="auto"/>
      </w:divBdr>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49EB2-204D-47C3-8292-BE3D0634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2033</Words>
  <Characters>11591</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NSA operation</vt:lpstr>
      <vt:lpstr>Inter-RAT mobility from E-UTRA to NR</vt:lpstr>
      <vt:lpstr>Summary</vt:lpstr>
      <vt:lpstr>References</vt:lpstr>
    </vt:vector>
  </TitlesOfParts>
  <Company>Fujitsu</Company>
  <LinksUpToDate>false</LinksUpToDate>
  <CharactersWithSpaces>13597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Fujitsu</dc:creator>
  <cp:lastModifiedBy>Fujitsu (JMY)</cp:lastModifiedBy>
  <cp:revision>11</cp:revision>
  <cp:lastPrinted>2019-01-30T07:18:00Z</cp:lastPrinted>
  <dcterms:created xsi:type="dcterms:W3CDTF">2019-03-28T07:47:00Z</dcterms:created>
  <dcterms:modified xsi:type="dcterms:W3CDTF">2019-03-29T02:45:00Z</dcterms:modified>
</cp:coreProperties>
</file>